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3C6E" w:rsidR="008A2F80" w:rsidRDefault="008A2F80" w14:paraId="253453f" w14:textId="253453f">
      <w:pPr>
        <w:pStyle w:val="Style3"/>
        <w:widowControl/>
        <w:spacing w:line="240" w:lineRule="exact"/>
        <w:ind w:left="941" w:right="5741" w:firstLine="125"/>
        <w15:collapsed w:val="false"/>
        <w:rPr>
          <w:rFonts w:ascii="Arial" w:hAnsi="Arial" w:cs="Arial"/>
        </w:rPr>
      </w:pPr>
      <w:bookmarkStart w:name="_GoBack" w:id="0"/>
      <w:bookmarkEnd w:id="0"/>
    </w:p>
    <w:p w:rsidRPr="00B33C6E" w:rsidR="008A2F80" w:rsidRDefault="008A2F80">
      <w:pPr>
        <w:pStyle w:val="Style3"/>
        <w:widowControl/>
        <w:spacing w:line="240" w:lineRule="exact"/>
        <w:ind w:left="941" w:right="5741" w:firstLine="125"/>
        <w:rPr>
          <w:rFonts w:ascii="Arial" w:hAnsi="Arial" w:cs="Arial"/>
        </w:rPr>
      </w:pPr>
    </w:p>
    <w:p w:rsidRPr="00B33C6E" w:rsidR="008A2F80" w:rsidRDefault="008A2F80">
      <w:pPr>
        <w:pStyle w:val="Style3"/>
        <w:widowControl/>
        <w:spacing w:line="240" w:lineRule="exact"/>
        <w:ind w:left="941" w:right="5741" w:firstLine="125"/>
        <w:rPr>
          <w:rFonts w:ascii="Arial" w:hAnsi="Arial" w:cs="Arial"/>
        </w:rPr>
      </w:pPr>
    </w:p>
    <w:p w:rsidRPr="00B33C6E" w:rsidR="00F03655" w:rsidRDefault="00F83163">
      <w:pPr>
        <w:pStyle w:val="Style3"/>
        <w:widowControl/>
        <w:spacing w:line="240" w:lineRule="exact"/>
        <w:ind w:left="941" w:right="5741" w:firstLine="125"/>
        <w:rPr>
          <w:rFonts w:ascii="Arial" w:hAnsi="Arial" w:cs="Arial"/>
        </w:rPr>
      </w:pPr>
      <w:r w:rsidRPr="00B33C6E">
        <w:rPr>
          <w:rFonts w:ascii="Arial" w:hAnsi="Arial" w:cs="Arial"/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978112</wp:posOffset>
            </wp:positionH>
            <wp:positionV relativeFrom="paragraph">
              <wp:posOffset>3386</wp:posOffset>
            </wp:positionV>
            <wp:extent cx="407035" cy="506730"/>
            <wp:effectExtent l="0" t="0" r="0" b="7620"/>
            <wp:wrapNone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035" cy="506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B33C6E" w:rsidR="00F03655" w:rsidRDefault="00F03655">
      <w:pPr>
        <w:pStyle w:val="Style3"/>
        <w:widowControl/>
        <w:spacing w:line="240" w:lineRule="exact"/>
        <w:ind w:left="941" w:right="5741" w:firstLine="125"/>
        <w:rPr>
          <w:rFonts w:ascii="Arial" w:hAnsi="Arial" w:cs="Arial"/>
        </w:rPr>
      </w:pPr>
    </w:p>
    <w:p w:rsidRPr="00B33C6E" w:rsidR="009E4878" w:rsidRDefault="009E4878">
      <w:pPr>
        <w:pStyle w:val="Style3"/>
        <w:widowControl/>
        <w:spacing w:line="240" w:lineRule="exact"/>
        <w:ind w:left="941" w:right="5741" w:firstLine="125"/>
        <w:rPr>
          <w:rFonts w:ascii="Arial" w:hAnsi="Arial" w:cs="Arial"/>
        </w:rPr>
      </w:pPr>
    </w:p>
    <w:p w:rsidRPr="00B33C6E" w:rsidR="009E4878" w:rsidRDefault="009E4878">
      <w:pPr>
        <w:pStyle w:val="Style3"/>
        <w:widowControl/>
        <w:ind w:left="941" w:right="5741" w:firstLine="125"/>
        <w:rPr>
          <w:rFonts w:ascii="Arial" w:hAnsi="Arial" w:cs="Arial"/>
        </w:rPr>
      </w:pPr>
    </w:p>
    <w:p w:rsidRPr="00B33C6E" w:rsidR="00A130C4" w:rsidP="000651BE" w:rsidRDefault="009E4878">
      <w:pPr>
        <w:pStyle w:val="Style3"/>
        <w:widowControl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   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REPUBLIKA HRVATSKA</w:t>
      </w:r>
    </w:p>
    <w:p w:rsidRPr="00B33C6E" w:rsidR="009E4878" w:rsidP="000651BE" w:rsidRDefault="00A130C4">
      <w:pPr>
        <w:pStyle w:val="Style3"/>
        <w:widowControl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OPĆINSKI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PREKRŠAJNI SUD U </w:t>
      </w:r>
      <w:r w:rsidRPr="00B33C6E" w:rsidR="006214E3">
        <w:rPr>
          <w:rStyle w:val="FontStyle21"/>
          <w:rFonts w:ascii="Arial" w:hAnsi="Arial" w:cs="Arial"/>
          <w:sz w:val="24"/>
          <w:szCs w:val="24"/>
        </w:rPr>
        <w:t>Z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AGREBU </w:t>
      </w:r>
    </w:p>
    <w:p w:rsidRPr="00B33C6E" w:rsidR="00F03655" w:rsidP="000651BE" w:rsidRDefault="009E4878">
      <w:pPr>
        <w:pStyle w:val="Style3"/>
        <w:widowControl/>
        <w:ind w:right="28" w:firstLine="0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  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Zagreb, Avenija Dubrovnik </w:t>
      </w:r>
      <w:r w:rsidRPr="00B33C6E" w:rsidR="006214E3">
        <w:rPr>
          <w:rStyle w:val="FontStyle21"/>
          <w:rFonts w:ascii="Arial" w:hAnsi="Arial" w:cs="Arial"/>
          <w:sz w:val="24"/>
          <w:szCs w:val="24"/>
        </w:rPr>
        <w:t>8</w:t>
      </w:r>
    </w:p>
    <w:p w:rsidRPr="00B33C6E" w:rsidR="007069DA" w:rsidP="009E4878" w:rsidRDefault="007069DA">
      <w:pPr>
        <w:pStyle w:val="Style3"/>
        <w:widowControl/>
        <w:ind w:right="5741" w:firstLine="0"/>
        <w:rPr>
          <w:rStyle w:val="FontStyle21"/>
          <w:rFonts w:ascii="Arial" w:hAnsi="Arial" w:cs="Arial"/>
          <w:sz w:val="24"/>
          <w:szCs w:val="24"/>
        </w:rPr>
      </w:pPr>
    </w:p>
    <w:p w:rsidRPr="00B33C6E" w:rsidR="007069DA" w:rsidP="007069DA" w:rsidRDefault="002D2A4F">
      <w:pPr>
        <w:pStyle w:val="Style3"/>
        <w:widowControl/>
        <w:ind w:right="28" w:firstLine="0"/>
        <w:jc w:val="right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 w:rsidR="000029B4">
        <w:rPr>
          <w:rStyle w:val="FontStyle21"/>
          <w:rFonts w:ascii="Arial" w:hAnsi="Arial" w:cs="Arial"/>
          <w:sz w:val="24"/>
          <w:szCs w:val="24"/>
        </w:rPr>
        <w:t xml:space="preserve">Poslovni broj: </w:t>
      </w:r>
      <w:r w:rsidRPr="00B33C6E" w:rsidR="000651BE">
        <w:rPr>
          <w:rStyle w:val="FontStyle21"/>
          <w:rFonts w:ascii="Arial" w:hAnsi="Arial" w:cs="Arial"/>
          <w:sz w:val="24"/>
          <w:szCs w:val="24"/>
        </w:rPr>
        <w:t xml:space="preserve">Pp </w:t>
      </w:r>
      <w:r w:rsidRPr="00B33C6E" w:rsidR="007069DA">
        <w:rPr>
          <w:rStyle w:val="FontStyle21"/>
          <w:rFonts w:ascii="Arial" w:hAnsi="Arial" w:cs="Arial"/>
          <w:sz w:val="24"/>
          <w:szCs w:val="24"/>
        </w:rPr>
        <w:t>Ikp-eu-</w:t>
      </w:r>
      <w:r w:rsidRPr="00B33C6E" w:rsidR="00674C86">
        <w:rPr>
          <w:rStyle w:val="FontStyle21"/>
          <w:rFonts w:ascii="Arial" w:hAnsi="Arial" w:cs="Arial"/>
          <w:sz w:val="24"/>
          <w:szCs w:val="24"/>
        </w:rPr>
        <w:t>179</w:t>
      </w:r>
      <w:r w:rsidRPr="00B33C6E" w:rsidR="000651BE">
        <w:rPr>
          <w:rStyle w:val="FontStyle21"/>
          <w:rFonts w:ascii="Arial" w:hAnsi="Arial" w:cs="Arial"/>
          <w:sz w:val="24"/>
          <w:szCs w:val="24"/>
        </w:rPr>
        <w:t>/20</w:t>
      </w:r>
      <w:r w:rsidRPr="00B33C6E" w:rsidR="002D6ABC">
        <w:rPr>
          <w:rStyle w:val="FontStyle21"/>
          <w:rFonts w:ascii="Arial" w:hAnsi="Arial" w:cs="Arial"/>
          <w:sz w:val="24"/>
          <w:szCs w:val="24"/>
        </w:rPr>
        <w:t>2</w:t>
      </w:r>
      <w:r w:rsidRPr="00B33C6E" w:rsidR="000029B4">
        <w:rPr>
          <w:rStyle w:val="FontStyle21"/>
          <w:rFonts w:ascii="Arial" w:hAnsi="Arial" w:cs="Arial"/>
          <w:sz w:val="24"/>
          <w:szCs w:val="24"/>
        </w:rPr>
        <w:t>5</w:t>
      </w:r>
    </w:p>
    <w:p w:rsidRPr="00B33C6E" w:rsidR="00F03655" w:rsidP="009E4878" w:rsidRDefault="00F03655">
      <w:pPr>
        <w:pStyle w:val="Style9"/>
        <w:widowControl/>
        <w:spacing w:line="240" w:lineRule="exact"/>
        <w:ind w:left="-284"/>
        <w:jc w:val="both"/>
        <w:rPr>
          <w:rFonts w:ascii="Arial" w:hAnsi="Arial" w:cs="Arial"/>
        </w:rPr>
      </w:pPr>
    </w:p>
    <w:p w:rsidRPr="00B33C6E" w:rsidR="00F03655" w:rsidP="009E4878" w:rsidRDefault="003937C5">
      <w:pPr>
        <w:pStyle w:val="Style9"/>
        <w:widowControl/>
        <w:spacing w:before="96"/>
        <w:ind w:left="-284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U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IME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REPUBLIKE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HRVATSKE</w:t>
      </w:r>
    </w:p>
    <w:p w:rsidRPr="00B33C6E" w:rsidR="00F03655" w:rsidP="009E4878" w:rsidRDefault="00F03655">
      <w:pPr>
        <w:pStyle w:val="Style9"/>
        <w:widowControl/>
        <w:spacing w:line="240" w:lineRule="exact"/>
        <w:ind w:left="-284"/>
        <w:jc w:val="center"/>
        <w:rPr>
          <w:rFonts w:ascii="Arial" w:hAnsi="Arial" w:cs="Arial"/>
        </w:rPr>
      </w:pPr>
    </w:p>
    <w:p w:rsidRPr="00B33C6E" w:rsidR="00F03655" w:rsidP="009E4878" w:rsidRDefault="003937C5">
      <w:pPr>
        <w:pStyle w:val="Style9"/>
        <w:widowControl/>
        <w:spacing w:before="110"/>
        <w:ind w:left="-284"/>
        <w:jc w:val="center"/>
        <w:rPr>
          <w:rStyle w:val="FontStyle21"/>
          <w:rFonts w:ascii="Arial" w:hAnsi="Arial" w:cs="Arial"/>
          <w:spacing w:val="70"/>
          <w:sz w:val="24"/>
          <w:szCs w:val="24"/>
        </w:rPr>
      </w:pP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PRESUDA</w:t>
      </w:r>
    </w:p>
    <w:p w:rsidRPr="00B33C6E" w:rsidR="00F03655" w:rsidP="009E4878" w:rsidRDefault="00F03655">
      <w:pPr>
        <w:pStyle w:val="Style6"/>
        <w:widowControl/>
        <w:spacing w:line="240" w:lineRule="exact"/>
        <w:ind w:left="-284"/>
        <w:rPr>
          <w:rFonts w:ascii="Arial" w:hAnsi="Arial" w:cs="Arial"/>
        </w:rPr>
      </w:pPr>
    </w:p>
    <w:p w:rsidRPr="00B33C6E" w:rsidR="000651BE" w:rsidP="00F256FC" w:rsidRDefault="00BE7B88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Općinski p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rekršajni sud u Zagrebu po sutkinji </w:t>
      </w:r>
      <w:r w:rsidRPr="00B33C6E" w:rsidR="00627A53">
        <w:rPr>
          <w:rStyle w:val="FontStyle21"/>
          <w:rFonts w:ascii="Arial" w:hAnsi="Arial" w:cs="Arial"/>
          <w:sz w:val="24"/>
          <w:szCs w:val="24"/>
        </w:rPr>
        <w:t>Valeriji Radić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, uz sudjelovanje </w:t>
      </w:r>
      <w:r w:rsidRPr="00B33C6E" w:rsidR="00627A53">
        <w:rPr>
          <w:rStyle w:val="FontStyle21"/>
          <w:rFonts w:ascii="Arial" w:hAnsi="Arial" w:cs="Arial"/>
          <w:sz w:val="24"/>
          <w:szCs w:val="24"/>
        </w:rPr>
        <w:t>zapisničar</w:t>
      </w:r>
      <w:r w:rsidRPr="00B33C6E" w:rsidR="000651BE">
        <w:rPr>
          <w:rStyle w:val="FontStyle21"/>
          <w:rFonts w:ascii="Arial" w:hAnsi="Arial" w:cs="Arial"/>
          <w:sz w:val="24"/>
          <w:szCs w:val="24"/>
        </w:rPr>
        <w:t>ke</w:t>
      </w:r>
      <w:r w:rsidRPr="00B33C6E" w:rsidR="00627A53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0303B6">
        <w:rPr>
          <w:rStyle w:val="FontStyle21"/>
          <w:rFonts w:ascii="Arial" w:hAnsi="Arial" w:cs="Arial"/>
          <w:sz w:val="24"/>
          <w:szCs w:val="24"/>
        </w:rPr>
        <w:t>Danijele Brebrić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u postupku odlučivanja o zahtjevu države izdavateljice, </w:t>
      </w:r>
      <w:r w:rsidRPr="00B33C6E" w:rsidR="008F7B7F">
        <w:rPr>
          <w:rStyle w:val="FontStyle21"/>
          <w:rFonts w:ascii="Arial" w:hAnsi="Arial" w:cs="Arial"/>
          <w:sz w:val="24"/>
          <w:szCs w:val="24"/>
        </w:rPr>
        <w:t xml:space="preserve">Republike Austrije, za priznanje i izvršenje novčane kazne prema osuđeniku </w:t>
      </w:r>
      <w:r w:rsidRPr="00B33C6E" w:rsidR="00BB7458">
        <w:rPr>
          <w:rStyle w:val="FontStyle21"/>
          <w:rFonts w:ascii="Arial" w:hAnsi="Arial" w:cs="Arial"/>
          <w:sz w:val="24"/>
          <w:szCs w:val="24"/>
        </w:rPr>
        <w:t>Marjanu Zafirovski</w:t>
      </w:r>
      <w:r w:rsidRPr="00B33C6E" w:rsidR="00F256FC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8F7B7F">
        <w:rPr>
          <w:rStyle w:val="FontStyle21"/>
          <w:rFonts w:ascii="Arial" w:hAnsi="Arial" w:cs="Arial"/>
          <w:sz w:val="24"/>
          <w:szCs w:val="24"/>
        </w:rPr>
        <w:t xml:space="preserve">na temelju Odluke </w:t>
      </w:r>
      <w:r w:rsidRPr="00B33C6E" w:rsidR="00650253">
        <w:rPr>
          <w:rStyle w:val="FontStyle21"/>
          <w:rFonts w:ascii="Arial" w:hAnsi="Arial" w:cs="Arial"/>
          <w:sz w:val="24"/>
          <w:szCs w:val="24"/>
        </w:rPr>
        <w:t xml:space="preserve">Bezirkshauptmannschaft </w:t>
      </w:r>
      <w:r w:rsidRPr="00B33C6E" w:rsidR="00F72648">
        <w:rPr>
          <w:rStyle w:val="FontStyle21"/>
          <w:rFonts w:ascii="Arial" w:hAnsi="Arial" w:cs="Arial"/>
          <w:sz w:val="24"/>
          <w:szCs w:val="24"/>
        </w:rPr>
        <w:t xml:space="preserve">Leobenbh Leoben, </w:t>
      </w:r>
      <w:r w:rsidRPr="00B33C6E" w:rsidR="00671C24">
        <w:rPr>
          <w:rStyle w:val="FontStyle21"/>
          <w:rFonts w:ascii="Arial" w:hAnsi="Arial" w:cs="Arial"/>
          <w:sz w:val="24"/>
          <w:szCs w:val="24"/>
        </w:rPr>
        <w:t xml:space="preserve">broj: </w:t>
      </w:r>
      <w:r w:rsidRPr="00B33C6E" w:rsidR="00F72648">
        <w:rPr>
          <w:rStyle w:val="FontStyle21"/>
          <w:rFonts w:ascii="Arial" w:hAnsi="Arial" w:cs="Arial"/>
          <w:sz w:val="24"/>
          <w:szCs w:val="24"/>
        </w:rPr>
        <w:t>BHLN/611250003818/2025 od 21. ožujka 2025.,</w:t>
      </w:r>
    </w:p>
    <w:p w:rsidRPr="00B33C6E" w:rsidR="00F256FC" w:rsidP="00F256FC" w:rsidRDefault="00F256FC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</w:p>
    <w:p w:rsidRPr="00B33C6E" w:rsidR="00F83163" w:rsidP="00BE2618" w:rsidRDefault="003937C5">
      <w:pPr>
        <w:pStyle w:val="Style9"/>
        <w:widowControl/>
        <w:spacing w:before="91"/>
        <w:ind w:left="-284" w:right="29"/>
        <w:jc w:val="center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presudio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je</w:t>
      </w:r>
    </w:p>
    <w:p w:rsidRPr="00B33C6E" w:rsidR="00E73221" w:rsidP="000651BE" w:rsidRDefault="00E73221">
      <w:pPr>
        <w:pStyle w:val="Style6"/>
        <w:widowControl/>
        <w:spacing w:line="274" w:lineRule="exact"/>
        <w:ind w:left="-284"/>
        <w:rPr>
          <w:rStyle w:val="FontStyle21"/>
          <w:rFonts w:ascii="Arial" w:hAnsi="Arial" w:cs="Arial"/>
          <w:sz w:val="24"/>
          <w:szCs w:val="24"/>
        </w:rPr>
      </w:pPr>
    </w:p>
    <w:p w:rsidRPr="00B33C6E" w:rsidR="00202DC6" w:rsidP="00A83B6F" w:rsidRDefault="00BE2618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I</w:t>
      </w:r>
      <w:r w:rsidRPr="00B33C6E" w:rsidR="00FA0440">
        <w:rPr>
          <w:rStyle w:val="FontStyle21"/>
          <w:rFonts w:ascii="Arial" w:hAnsi="Arial" w:cs="Arial"/>
          <w:sz w:val="24"/>
          <w:szCs w:val="24"/>
        </w:rPr>
        <w:t>.</w:t>
      </w:r>
      <w:r w:rsidRPr="00B33C6E" w:rsidR="004A20E1">
        <w:rPr>
          <w:rStyle w:val="FontStyle21"/>
          <w:rFonts w:ascii="Arial" w:hAnsi="Arial" w:cs="Arial"/>
          <w:sz w:val="24"/>
          <w:szCs w:val="24"/>
        </w:rPr>
        <w:tab/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Na temelju čl.</w:t>
      </w:r>
      <w:r w:rsidRPr="00B33C6E" w:rsidR="00AC2B8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77. st.</w:t>
      </w:r>
      <w:r w:rsidRPr="00B33C6E" w:rsidR="00AC2B8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0651BE">
        <w:rPr>
          <w:rStyle w:val="FontStyle21"/>
          <w:rFonts w:ascii="Arial" w:hAnsi="Arial" w:cs="Arial"/>
          <w:sz w:val="24"/>
          <w:szCs w:val="24"/>
        </w:rPr>
        <w:t>1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. i 3. Zakona o pravosudnoj suradnji u kaznenim stvarima s državama članicama E</w:t>
      </w:r>
      <w:r w:rsidRPr="00B33C6E" w:rsidR="00AC2B81">
        <w:rPr>
          <w:rStyle w:val="FontStyle21"/>
          <w:rFonts w:ascii="Arial" w:hAnsi="Arial" w:cs="Arial"/>
          <w:sz w:val="24"/>
          <w:szCs w:val="24"/>
        </w:rPr>
        <w:t>uropske unije (NN 91/10, 81/13,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124/13</w:t>
      </w:r>
      <w:r w:rsidRPr="00B33C6E" w:rsidR="00AC2B81">
        <w:rPr>
          <w:rStyle w:val="FontStyle21"/>
          <w:rFonts w:ascii="Arial" w:hAnsi="Arial" w:cs="Arial"/>
          <w:sz w:val="24"/>
          <w:szCs w:val="24"/>
        </w:rPr>
        <w:t xml:space="preserve"> i 26/15,</w:t>
      </w:r>
      <w:r w:rsidRPr="00B33C6E" w:rsidR="00E35C19">
        <w:rPr>
          <w:rStyle w:val="FontStyle21"/>
          <w:rFonts w:ascii="Arial" w:hAnsi="Arial" w:cs="Arial"/>
          <w:sz w:val="24"/>
          <w:szCs w:val="24"/>
        </w:rPr>
        <w:t xml:space="preserve"> 102/17, 68/18</w:t>
      </w:r>
      <w:r w:rsidRPr="00B33C6E" w:rsidR="00332912">
        <w:rPr>
          <w:rStyle w:val="FontStyle21"/>
          <w:rFonts w:ascii="Arial" w:hAnsi="Arial" w:cs="Arial"/>
          <w:sz w:val="24"/>
          <w:szCs w:val="24"/>
        </w:rPr>
        <w:t>, 70/19</w:t>
      </w:r>
      <w:r w:rsidRPr="00B33C6E" w:rsidR="00D77EE4">
        <w:rPr>
          <w:rStyle w:val="FontStyle21"/>
          <w:rFonts w:ascii="Arial" w:hAnsi="Arial" w:cs="Arial"/>
          <w:sz w:val="24"/>
          <w:szCs w:val="24"/>
        </w:rPr>
        <w:t>, 141/20</w:t>
      </w:r>
      <w:r w:rsidRPr="00B33C6E" w:rsidR="00604934">
        <w:rPr>
          <w:rStyle w:val="FontStyle21"/>
          <w:rFonts w:ascii="Arial" w:hAnsi="Arial" w:cs="Arial"/>
          <w:sz w:val="24"/>
          <w:szCs w:val="24"/>
        </w:rPr>
        <w:t>, 18/24</w:t>
      </w:r>
      <w:r w:rsidRPr="00B33C6E" w:rsidR="00D77EE4">
        <w:rPr>
          <w:rStyle w:val="FontStyle21"/>
          <w:rFonts w:ascii="Arial" w:hAnsi="Arial" w:cs="Arial"/>
          <w:sz w:val="24"/>
          <w:szCs w:val="24"/>
        </w:rPr>
        <w:t>)</w:t>
      </w:r>
      <w:r w:rsidRPr="00B33C6E" w:rsidR="00202DC6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u daljnjem tekstu ZPSKS-EU) </w:t>
      </w:r>
      <w:r w:rsidRPr="00B33C6E" w:rsidR="003937C5">
        <w:rPr>
          <w:rStyle w:val="FontStyle21"/>
          <w:rFonts w:ascii="Arial" w:hAnsi="Arial" w:cs="Arial"/>
          <w:spacing w:val="70"/>
          <w:sz w:val="24"/>
          <w:szCs w:val="24"/>
        </w:rPr>
        <w:t>priznaje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pacing w:val="70"/>
          <w:sz w:val="24"/>
          <w:szCs w:val="24"/>
        </w:rPr>
        <w:t>se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AC2B81">
        <w:rPr>
          <w:rStyle w:val="FontStyle21"/>
          <w:rFonts w:ascii="Arial" w:hAnsi="Arial" w:cs="Arial"/>
          <w:sz w:val="24"/>
          <w:szCs w:val="24"/>
        </w:rPr>
        <w:t xml:space="preserve">pravomoćna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strana sudska odluka </w:t>
      </w:r>
      <w:r w:rsidRPr="00B33C6E" w:rsidR="00997437">
        <w:rPr>
          <w:rStyle w:val="FontStyle21"/>
          <w:rFonts w:ascii="Arial" w:hAnsi="Arial" w:cs="Arial"/>
          <w:sz w:val="24"/>
          <w:szCs w:val="24"/>
        </w:rPr>
        <w:t xml:space="preserve">Republike Austrije, Bezirkshauptmannschaft </w:t>
      </w:r>
      <w:r w:rsidRPr="00B33C6E" w:rsidR="0020333A">
        <w:rPr>
          <w:rStyle w:val="FontStyle21"/>
          <w:rFonts w:ascii="Arial" w:hAnsi="Arial" w:cs="Arial"/>
          <w:sz w:val="24"/>
          <w:szCs w:val="24"/>
        </w:rPr>
        <w:t xml:space="preserve">Leobenbh Leoben, broj: BHLN/611250003818/2025 od 21. ožujka 2025., </w:t>
      </w:r>
      <w:r w:rsidRPr="00B33C6E" w:rsidR="00997437">
        <w:rPr>
          <w:rStyle w:val="FontStyle21"/>
          <w:rFonts w:ascii="Arial" w:hAnsi="Arial" w:cs="Arial"/>
          <w:sz w:val="24"/>
          <w:szCs w:val="24"/>
        </w:rPr>
        <w:t xml:space="preserve">koja je postala pravomoćna </w:t>
      </w:r>
      <w:r w:rsidRPr="00B33C6E" w:rsidR="00D72C55">
        <w:rPr>
          <w:rStyle w:val="FontStyle21"/>
          <w:rFonts w:ascii="Arial" w:hAnsi="Arial" w:cs="Arial"/>
          <w:sz w:val="24"/>
          <w:szCs w:val="24"/>
        </w:rPr>
        <w:t>15. svibnja 2025</w:t>
      </w:r>
      <w:r w:rsidRPr="00B33C6E" w:rsidR="000D679E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997437">
        <w:rPr>
          <w:rStyle w:val="FontStyle21"/>
          <w:rFonts w:ascii="Arial" w:hAnsi="Arial" w:cs="Arial"/>
          <w:sz w:val="24"/>
          <w:szCs w:val="24"/>
        </w:rPr>
        <w:t>u dijelu odluke o novčan</w:t>
      </w:r>
      <w:r w:rsidRPr="00B33C6E" w:rsidR="000D679E">
        <w:rPr>
          <w:rStyle w:val="FontStyle21"/>
          <w:rFonts w:ascii="Arial" w:hAnsi="Arial" w:cs="Arial"/>
          <w:sz w:val="24"/>
          <w:szCs w:val="24"/>
        </w:rPr>
        <w:t xml:space="preserve">oj kazni koja se odnosi na istu </w:t>
      </w:r>
      <w:r w:rsidRPr="00B33C6E" w:rsidR="00997437">
        <w:rPr>
          <w:rStyle w:val="FontStyle21"/>
          <w:rFonts w:ascii="Arial" w:hAnsi="Arial" w:cs="Arial"/>
          <w:sz w:val="24"/>
          <w:szCs w:val="24"/>
        </w:rPr>
        <w:t xml:space="preserve">kojom odlukom je </w:t>
      </w:r>
    </w:p>
    <w:p w:rsidRPr="00B33C6E" w:rsidR="00306350" w:rsidP="00200550" w:rsidRDefault="00306350">
      <w:pPr>
        <w:pStyle w:val="Style6"/>
        <w:widowControl/>
        <w:spacing w:before="106" w:line="274" w:lineRule="exact"/>
        <w:ind w:left="-284" w:firstLine="1004"/>
        <w:rPr>
          <w:rStyle w:val="FontStyle21"/>
          <w:rFonts w:ascii="Arial" w:hAnsi="Arial" w:cs="Arial"/>
          <w:sz w:val="24"/>
          <w:szCs w:val="24"/>
        </w:rPr>
      </w:pPr>
    </w:p>
    <w:p w:rsidRPr="00B33C6E" w:rsidR="00877550" w:rsidP="00200550" w:rsidRDefault="00D05CA2">
      <w:pPr>
        <w:pStyle w:val="Style6"/>
        <w:widowControl/>
        <w:spacing w:before="106" w:line="274" w:lineRule="exact"/>
        <w:ind w:left="-284" w:firstLine="100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Marjan Zafirovski, rođen 23.07.1971., O</w:t>
      </w:r>
      <w:r w:rsidRPr="00B33C6E" w:rsidR="002E541F">
        <w:rPr>
          <w:rStyle w:val="FontStyle21"/>
          <w:rFonts w:ascii="Arial" w:hAnsi="Arial" w:cs="Arial"/>
          <w:sz w:val="24"/>
          <w:szCs w:val="24"/>
        </w:rPr>
        <w:t>IB: 93270197320, s boravištem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u Zagrebu, Pavlenski put 9,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proglašen krivim</w:t>
      </w:r>
      <w:r w:rsidRPr="00B33C6E" w:rsidR="00332912">
        <w:rPr>
          <w:rStyle w:val="FontStyle21"/>
          <w:rFonts w:ascii="Arial" w:hAnsi="Arial" w:cs="Arial"/>
          <w:sz w:val="24"/>
          <w:szCs w:val="24"/>
        </w:rPr>
        <w:t>,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</w:p>
    <w:p w:rsidRPr="00B33C6E" w:rsidR="00B25FE8" w:rsidP="00877550" w:rsidRDefault="00B25FE8">
      <w:pPr>
        <w:pStyle w:val="Style3"/>
        <w:widowControl/>
        <w:spacing w:before="53" w:line="240" w:lineRule="auto"/>
        <w:ind w:left="-284" w:firstLine="71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B33C6E" w:rsidR="00843220" w:rsidP="002D6ABC" w:rsidRDefault="003962A1">
      <w:pPr>
        <w:pStyle w:val="Style3"/>
        <w:widowControl/>
        <w:spacing w:before="53" w:line="240" w:lineRule="auto"/>
        <w:ind w:left="-284" w:firstLine="100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z</w:t>
      </w:r>
      <w:r w:rsidRPr="00B33C6E" w:rsidR="00C43578">
        <w:rPr>
          <w:rStyle w:val="FontStyle21"/>
          <w:rFonts w:ascii="Arial" w:hAnsi="Arial" w:cs="Arial"/>
          <w:sz w:val="24"/>
          <w:szCs w:val="24"/>
        </w:rPr>
        <w:t xml:space="preserve">bog toga što </w:t>
      </w:r>
      <w:r w:rsidRPr="00B33C6E" w:rsidR="0080694C">
        <w:rPr>
          <w:rStyle w:val="FontStyle21"/>
          <w:rFonts w:ascii="Arial" w:hAnsi="Arial" w:cs="Arial"/>
          <w:sz w:val="24"/>
          <w:szCs w:val="24"/>
        </w:rPr>
        <w:t>22. li</w:t>
      </w:r>
      <w:r w:rsidRPr="00B33C6E" w:rsidR="0053375D">
        <w:rPr>
          <w:rStyle w:val="FontStyle21"/>
          <w:rFonts w:ascii="Arial" w:hAnsi="Arial" w:cs="Arial"/>
          <w:sz w:val="24"/>
          <w:szCs w:val="24"/>
        </w:rPr>
        <w:t>s</w:t>
      </w:r>
      <w:r w:rsidRPr="00B33C6E" w:rsidR="0080694C">
        <w:rPr>
          <w:rStyle w:val="FontStyle21"/>
          <w:rFonts w:ascii="Arial" w:hAnsi="Arial" w:cs="Arial"/>
          <w:sz w:val="24"/>
          <w:szCs w:val="24"/>
        </w:rPr>
        <w:t>topada 2024. u 15:</w:t>
      </w:r>
      <w:r w:rsidRPr="00B33C6E" w:rsidR="007D1A5F">
        <w:rPr>
          <w:rStyle w:val="FontStyle21"/>
          <w:rFonts w:ascii="Arial" w:hAnsi="Arial" w:cs="Arial"/>
          <w:sz w:val="24"/>
          <w:szCs w:val="24"/>
        </w:rPr>
        <w:t>47 sati</w:t>
      </w:r>
      <w:r w:rsidRPr="00B33C6E" w:rsidR="002C086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C43578">
        <w:rPr>
          <w:rStyle w:val="FontStyle21"/>
          <w:rFonts w:ascii="Arial" w:hAnsi="Arial" w:cs="Arial"/>
          <w:sz w:val="24"/>
          <w:szCs w:val="24"/>
        </w:rPr>
        <w:t>kao vlasnik vozila s tehnički dopuštenom najvećom ukupnom masom vozila većom od 3,5 tona, nije pravovremeno dostavio dokaz o prijavljenom EURO</w:t>
      </w:r>
      <w:r w:rsidRPr="00B33C6E" w:rsidR="006D2DC2">
        <w:rPr>
          <w:rStyle w:val="FontStyle21"/>
          <w:rFonts w:ascii="Arial" w:hAnsi="Arial" w:cs="Arial"/>
          <w:sz w:val="24"/>
          <w:szCs w:val="24"/>
        </w:rPr>
        <w:t xml:space="preserve"> e</w:t>
      </w:r>
      <w:r w:rsidRPr="00B33C6E" w:rsidR="00FB4D7A">
        <w:rPr>
          <w:rStyle w:val="FontStyle21"/>
          <w:rFonts w:ascii="Arial" w:hAnsi="Arial" w:cs="Arial"/>
          <w:sz w:val="24"/>
          <w:szCs w:val="24"/>
        </w:rPr>
        <w:t>misijskom razredu, zbog čega je došlo</w:t>
      </w:r>
      <w:r w:rsidRPr="00B33C6E" w:rsidR="00B732E8">
        <w:rPr>
          <w:rStyle w:val="FontStyle21"/>
          <w:rFonts w:ascii="Arial" w:hAnsi="Arial" w:cs="Arial"/>
          <w:sz w:val="24"/>
          <w:szCs w:val="24"/>
        </w:rPr>
        <w:t xml:space="preserve"> do nepropisnog plaćanja cestarine ovisne</w:t>
      </w:r>
      <w:r w:rsidRPr="00B33C6E" w:rsidR="00A77808">
        <w:rPr>
          <w:rStyle w:val="FontStyle21"/>
          <w:rFonts w:ascii="Arial" w:hAnsi="Arial" w:cs="Arial"/>
          <w:sz w:val="24"/>
          <w:szCs w:val="24"/>
        </w:rPr>
        <w:t xml:space="preserve"> o prijeđenoj kilometraži jer se</w:t>
      </w:r>
      <w:r w:rsidRPr="00B33C6E" w:rsidR="00B732E8">
        <w:rPr>
          <w:rStyle w:val="FontStyle21"/>
          <w:rFonts w:ascii="Arial" w:hAnsi="Arial" w:cs="Arial"/>
          <w:sz w:val="24"/>
          <w:szCs w:val="24"/>
        </w:rPr>
        <w:t xml:space="preserve"> tijekom razdoblja</w:t>
      </w:r>
      <w:r w:rsidRPr="00B33C6E" w:rsidR="00A77808">
        <w:rPr>
          <w:rStyle w:val="FontStyle21"/>
          <w:rFonts w:ascii="Arial" w:hAnsi="Arial" w:cs="Arial"/>
          <w:sz w:val="24"/>
          <w:szCs w:val="24"/>
        </w:rPr>
        <w:t xml:space="preserve"> roka za dostavu dokumenata koristio vozilom na saveznoj cesti u mjestu Kammern im Liesingtal, A9 Str.km 124,4, Abshnitt Trabosh-Kammern, Fahrtrichtung: KN Voralpenkreuz,  </w:t>
      </w:r>
      <w:r w:rsidRPr="00B33C6E" w:rsidR="00B732E8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FB4D7A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C43578">
        <w:rPr>
          <w:rStyle w:val="FontStyle21"/>
          <w:rFonts w:ascii="Arial" w:hAnsi="Arial" w:cs="Arial"/>
          <w:sz w:val="24"/>
          <w:szCs w:val="24"/>
        </w:rPr>
        <w:t xml:space="preserve"> </w:t>
      </w:r>
    </w:p>
    <w:p w:rsidRPr="00B33C6E" w:rsidR="00A77808" w:rsidP="002D6ABC" w:rsidRDefault="00A77808">
      <w:pPr>
        <w:pStyle w:val="Style3"/>
        <w:widowControl/>
        <w:spacing w:before="53" w:line="240" w:lineRule="auto"/>
        <w:ind w:left="-284" w:firstLine="1004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B33C6E" w:rsidR="00B544C0" w:rsidP="000A59E2" w:rsidRDefault="00877550">
      <w:pPr>
        <w:pStyle w:val="Style3"/>
        <w:widowControl/>
        <w:spacing w:before="53" w:line="240" w:lineRule="auto"/>
        <w:ind w:left="-284" w:firstLine="100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čime je </w:t>
      </w:r>
      <w:r w:rsidRPr="00B33C6E" w:rsidR="00D603A3">
        <w:rPr>
          <w:rStyle w:val="FontStyle21"/>
          <w:rFonts w:ascii="Arial" w:hAnsi="Arial" w:cs="Arial"/>
          <w:sz w:val="24"/>
          <w:szCs w:val="24"/>
        </w:rPr>
        <w:t xml:space="preserve">počinio prekršaj po </w:t>
      </w:r>
      <w:r w:rsidRPr="00B33C6E" w:rsidR="006A10B3">
        <w:rPr>
          <w:rStyle w:val="FontStyle21"/>
          <w:rFonts w:ascii="Arial" w:hAnsi="Arial" w:cs="Arial"/>
          <w:sz w:val="24"/>
          <w:szCs w:val="24"/>
        </w:rPr>
        <w:t>§ 20</w:t>
      </w:r>
      <w:r w:rsidRPr="00B33C6E" w:rsidR="001C3D2C">
        <w:rPr>
          <w:rStyle w:val="FontStyle21"/>
          <w:rFonts w:ascii="Arial" w:hAnsi="Arial" w:cs="Arial"/>
          <w:sz w:val="24"/>
          <w:szCs w:val="24"/>
        </w:rPr>
        <w:t xml:space="preserve"> Abs. 3 Bundesstraβen-Mautgesetz 2002-BStMG, BGBI. I Nr. 109/2022 zuletzt geändert durch BGBI</w:t>
      </w:r>
      <w:r w:rsidRPr="00B33C6E" w:rsidR="0079725C">
        <w:rPr>
          <w:rStyle w:val="FontStyle21"/>
          <w:rFonts w:ascii="Arial" w:hAnsi="Arial" w:cs="Arial"/>
          <w:sz w:val="24"/>
          <w:szCs w:val="24"/>
        </w:rPr>
        <w:t>. I Nr</w:t>
      </w:r>
      <w:r w:rsidRPr="00B33C6E" w:rsidR="001C3D2C">
        <w:rPr>
          <w:rStyle w:val="FontStyle21"/>
          <w:rFonts w:ascii="Arial" w:hAnsi="Arial" w:cs="Arial"/>
          <w:sz w:val="24"/>
          <w:szCs w:val="24"/>
        </w:rPr>
        <w:t>. 142/2023</w:t>
      </w:r>
      <w:r w:rsidRPr="00B33C6E" w:rsidR="0079725C">
        <w:rPr>
          <w:rStyle w:val="FontStyle21"/>
          <w:rFonts w:ascii="Arial" w:hAnsi="Arial" w:cs="Arial"/>
          <w:sz w:val="24"/>
          <w:szCs w:val="24"/>
        </w:rPr>
        <w:t xml:space="preserve"> i V.m. </w:t>
      </w:r>
      <w:r w:rsidRPr="00B33C6E" w:rsidR="00D567BE">
        <w:rPr>
          <w:rStyle w:val="FontStyle21"/>
          <w:rFonts w:ascii="Arial" w:hAnsi="Arial" w:cs="Arial"/>
          <w:sz w:val="24"/>
          <w:szCs w:val="24"/>
        </w:rPr>
        <w:t>§</w:t>
      </w:r>
      <w:r w:rsidRPr="00B33C6E" w:rsidR="003776D6">
        <w:rPr>
          <w:rStyle w:val="FontStyle21"/>
          <w:rFonts w:ascii="Arial" w:hAnsi="Arial" w:cs="Arial"/>
          <w:sz w:val="24"/>
          <w:szCs w:val="24"/>
        </w:rPr>
        <w:t xml:space="preserve"> 9</w:t>
      </w:r>
      <w:r w:rsidRPr="00B33C6E" w:rsidR="00D567BE">
        <w:rPr>
          <w:rStyle w:val="FontStyle21"/>
          <w:rFonts w:ascii="Arial" w:hAnsi="Arial" w:cs="Arial"/>
          <w:sz w:val="24"/>
          <w:szCs w:val="24"/>
        </w:rPr>
        <w:t xml:space="preserve"> Abs. </w:t>
      </w:r>
      <w:r w:rsidRPr="00B33C6E" w:rsidR="00E156C1">
        <w:rPr>
          <w:rStyle w:val="FontStyle21"/>
          <w:rFonts w:ascii="Arial" w:hAnsi="Arial" w:cs="Arial"/>
          <w:sz w:val="24"/>
          <w:szCs w:val="24"/>
        </w:rPr>
        <w:t xml:space="preserve">10 </w:t>
      </w:r>
      <w:r w:rsidRPr="00B33C6E" w:rsidR="009F5D2C">
        <w:rPr>
          <w:rStyle w:val="FontStyle21"/>
          <w:rFonts w:ascii="Arial" w:hAnsi="Arial" w:cs="Arial"/>
          <w:sz w:val="24"/>
          <w:szCs w:val="24"/>
        </w:rPr>
        <w:t xml:space="preserve">zweiter und vierter Satz BStMG, BGBI. </w:t>
      </w:r>
      <w:r w:rsidRPr="00B33C6E" w:rsidR="00BF191C">
        <w:rPr>
          <w:rStyle w:val="FontStyle21"/>
          <w:rFonts w:ascii="Arial" w:hAnsi="Arial" w:cs="Arial"/>
          <w:sz w:val="24"/>
          <w:szCs w:val="24"/>
        </w:rPr>
        <w:t>I Nr. 109/2002 zuletzt geändert durch BGBI.</w:t>
      </w:r>
      <w:r w:rsidRPr="00B33C6E" w:rsidR="0071284E">
        <w:rPr>
          <w:rStyle w:val="FontStyle21"/>
          <w:rFonts w:ascii="Arial" w:hAnsi="Arial" w:cs="Arial"/>
          <w:sz w:val="24"/>
          <w:szCs w:val="24"/>
        </w:rPr>
        <w:t xml:space="preserve"> I Nr. 142/2023, § 20 Abs. 3 BStMG, BGBI. I N</w:t>
      </w:r>
      <w:r w:rsidRPr="00B33C6E" w:rsidR="000A59E2">
        <w:rPr>
          <w:rStyle w:val="FontStyle21"/>
          <w:rFonts w:ascii="Arial" w:hAnsi="Arial" w:cs="Arial"/>
          <w:sz w:val="24"/>
          <w:szCs w:val="24"/>
        </w:rPr>
        <w:t>r. 109/2002 zuletzt geändert durch BGBI. I Nr. 142/2023,</w:t>
      </w:r>
    </w:p>
    <w:p w:rsidRPr="00B33C6E" w:rsidR="000A59E2" w:rsidP="00D301FA" w:rsidRDefault="000A59E2">
      <w:pPr>
        <w:pStyle w:val="Style3"/>
        <w:widowControl/>
        <w:spacing w:before="58" w:line="240" w:lineRule="auto"/>
        <w:ind w:left="-284" w:firstLine="715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B33C6E" w:rsidR="00D301FA" w:rsidP="000A59E2" w:rsidRDefault="000A59E2">
      <w:pPr>
        <w:pStyle w:val="Style3"/>
        <w:widowControl/>
        <w:spacing w:before="58" w:line="240" w:lineRule="auto"/>
        <w:ind w:left="-284" w:firstLine="715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DD4B65">
        <w:rPr>
          <w:rStyle w:val="FontStyle21"/>
          <w:rFonts w:ascii="Arial" w:hAnsi="Arial" w:cs="Arial"/>
          <w:sz w:val="24"/>
          <w:szCs w:val="24"/>
        </w:rPr>
        <w:t>te mu je izreč</w:t>
      </w:r>
      <w:r w:rsidRPr="00B33C6E" w:rsidR="00D301FA">
        <w:rPr>
          <w:rStyle w:val="FontStyle21"/>
          <w:rFonts w:ascii="Arial" w:hAnsi="Arial" w:cs="Arial"/>
          <w:sz w:val="24"/>
          <w:szCs w:val="24"/>
        </w:rPr>
        <w:t>ena novčana kazna u iznosu od 350,00 (tristo pedeset eura) eura,</w:t>
      </w:r>
    </w:p>
    <w:p w:rsidR="000A59E2" w:rsidP="000A59E2" w:rsidRDefault="000A59E2">
      <w:pPr>
        <w:pStyle w:val="Style3"/>
        <w:widowControl/>
        <w:spacing w:before="58" w:line="240" w:lineRule="auto"/>
        <w:ind w:left="-284" w:firstLine="715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B33C6E" w:rsidR="002E5275" w:rsidP="002E5275" w:rsidRDefault="002E5275">
      <w:pPr>
        <w:pStyle w:val="Style3"/>
        <w:widowControl/>
        <w:ind w:right="28" w:firstLine="0"/>
        <w:jc w:val="right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Poslovni broj: Pp Ikp-eu-179/2025</w:t>
      </w:r>
    </w:p>
    <w:p w:rsidRPr="00B33C6E" w:rsidR="002E5275" w:rsidP="002E5275" w:rsidRDefault="002E5275">
      <w:pPr>
        <w:pStyle w:val="Style9"/>
        <w:widowControl/>
        <w:spacing w:line="240" w:lineRule="exact"/>
        <w:ind w:left="-284"/>
        <w:jc w:val="both"/>
        <w:rPr>
          <w:rFonts w:ascii="Arial" w:hAnsi="Arial" w:cs="Arial"/>
        </w:rPr>
      </w:pPr>
    </w:p>
    <w:p w:rsidRPr="00B33C6E" w:rsidR="002E5275" w:rsidP="002E5275" w:rsidRDefault="002E5275">
      <w:pPr>
        <w:pStyle w:val="Style3"/>
        <w:widowControl/>
        <w:spacing w:before="58" w:line="240" w:lineRule="auto"/>
        <w:ind w:left="-284" w:firstLine="715"/>
        <w:jc w:val="right"/>
        <w:rPr>
          <w:rStyle w:val="FontStyle21"/>
          <w:rFonts w:ascii="Arial" w:hAnsi="Arial" w:cs="Arial"/>
          <w:sz w:val="24"/>
          <w:szCs w:val="24"/>
        </w:rPr>
      </w:pPr>
    </w:p>
    <w:p w:rsidRPr="00B33C6E" w:rsidR="00CE0E86" w:rsidP="002D2A4F" w:rsidRDefault="003706B8">
      <w:pPr>
        <w:pStyle w:val="Style3"/>
        <w:widowControl/>
        <w:spacing w:before="58" w:line="240" w:lineRule="auto"/>
        <w:ind w:left="-284" w:firstLine="715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te mu se određuje da će se u tom dijelu presuda </w:t>
      </w:r>
      <w:r w:rsidRPr="00B33C6E">
        <w:rPr>
          <w:rStyle w:val="FontStyle21"/>
          <w:rFonts w:ascii="Arial" w:hAnsi="Arial" w:cs="Arial"/>
          <w:spacing w:val="70"/>
          <w:sz w:val="24"/>
          <w:szCs w:val="24"/>
        </w:rPr>
        <w:t>izvršiti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u državi izvršenja Republici Hrvatskoj.</w:t>
      </w:r>
    </w:p>
    <w:p w:rsidRPr="00B33C6E" w:rsidR="00CE0E86" w:rsidP="00DD4B65" w:rsidRDefault="00CE0E86">
      <w:pPr>
        <w:pStyle w:val="Style8"/>
        <w:widowControl/>
        <w:tabs>
          <w:tab w:val="left" w:pos="1258"/>
        </w:tabs>
        <w:spacing w:line="278" w:lineRule="exact"/>
        <w:rPr>
          <w:rStyle w:val="FontStyle21"/>
          <w:rFonts w:ascii="Arial" w:hAnsi="Arial" w:cs="Arial"/>
          <w:sz w:val="24"/>
          <w:szCs w:val="24"/>
        </w:rPr>
      </w:pPr>
    </w:p>
    <w:p w:rsidRPr="00B33C6E" w:rsidR="003706B8" w:rsidP="00DD4B65" w:rsidRDefault="003706B8">
      <w:pPr>
        <w:pStyle w:val="Style3"/>
        <w:widowControl/>
        <w:spacing w:before="58" w:line="240" w:lineRule="auto"/>
        <w:ind w:left="-284" w:firstLine="71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II</w:t>
      </w:r>
      <w:r w:rsidRPr="00B33C6E" w:rsidR="00442DF9">
        <w:rPr>
          <w:rStyle w:val="FontStyle21"/>
          <w:rFonts w:ascii="Arial" w:hAnsi="Arial" w:cs="Arial"/>
          <w:sz w:val="24"/>
          <w:szCs w:val="24"/>
        </w:rPr>
        <w:t>.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  Na temelju čl. 82. st. 1. ZPSKS-EU osuđenik </w:t>
      </w:r>
      <w:r w:rsidRPr="00B33C6E" w:rsidR="003508E8">
        <w:rPr>
          <w:rStyle w:val="FontStyle21"/>
          <w:rFonts w:ascii="Arial" w:hAnsi="Arial" w:cs="Arial"/>
          <w:sz w:val="24"/>
          <w:szCs w:val="24"/>
        </w:rPr>
        <w:t xml:space="preserve">Marjan Zafirovski 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dužan je platiti novčanu kaznu iz točke 1. izreke u iznosu od </w:t>
      </w:r>
      <w:r w:rsidRPr="00B33C6E" w:rsidR="003508E8">
        <w:rPr>
          <w:rStyle w:val="FontStyle21"/>
          <w:rFonts w:ascii="Arial" w:hAnsi="Arial" w:cs="Arial"/>
          <w:sz w:val="24"/>
          <w:szCs w:val="24"/>
        </w:rPr>
        <w:t>350,00 (tristo p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>e</w:t>
      </w:r>
      <w:r w:rsidRPr="00B33C6E" w:rsidR="003508E8">
        <w:rPr>
          <w:rStyle w:val="FontStyle21"/>
          <w:rFonts w:ascii="Arial" w:hAnsi="Arial" w:cs="Arial"/>
          <w:sz w:val="24"/>
          <w:szCs w:val="24"/>
        </w:rPr>
        <w:t>deset</w:t>
      </w:r>
      <w:r w:rsidRPr="00B33C6E" w:rsidR="006057AF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DD4B65">
        <w:rPr>
          <w:rStyle w:val="FontStyle21"/>
          <w:rFonts w:ascii="Arial" w:hAnsi="Arial" w:cs="Arial"/>
          <w:sz w:val="24"/>
          <w:szCs w:val="24"/>
        </w:rPr>
        <w:t>eura) eura.</w:t>
      </w:r>
    </w:p>
    <w:p w:rsidRPr="00B33C6E" w:rsidR="003706B8" w:rsidP="003706B8" w:rsidRDefault="003706B8">
      <w:pPr>
        <w:pStyle w:val="Style8"/>
        <w:widowControl/>
        <w:tabs>
          <w:tab w:val="left" w:pos="1258"/>
        </w:tabs>
        <w:spacing w:line="278" w:lineRule="exact"/>
        <w:ind w:left="-284"/>
        <w:rPr>
          <w:rStyle w:val="FontStyle21"/>
          <w:rFonts w:ascii="Arial" w:hAnsi="Arial" w:cs="Arial"/>
          <w:sz w:val="24"/>
          <w:szCs w:val="24"/>
        </w:rPr>
      </w:pPr>
    </w:p>
    <w:p w:rsidRPr="00B33C6E" w:rsidR="00CE0E86" w:rsidP="002D2A4F" w:rsidRDefault="003706B8">
      <w:pPr>
        <w:pStyle w:val="Style3"/>
        <w:widowControl/>
        <w:spacing w:before="58" w:line="240" w:lineRule="auto"/>
        <w:ind w:left="-284" w:firstLine="715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III</w:t>
      </w:r>
      <w:r w:rsidRPr="00B33C6E" w:rsidR="00442DF9">
        <w:rPr>
          <w:rStyle w:val="FontStyle21"/>
          <w:rFonts w:ascii="Arial" w:hAnsi="Arial" w:cs="Arial"/>
          <w:sz w:val="24"/>
          <w:szCs w:val="24"/>
        </w:rPr>
        <w:t>.</w:t>
      </w:r>
      <w:r w:rsidRPr="00B33C6E" w:rsidR="006F3000">
        <w:rPr>
          <w:rStyle w:val="FontStyle21"/>
          <w:rFonts w:ascii="Arial" w:hAnsi="Arial" w:cs="Arial"/>
          <w:sz w:val="24"/>
          <w:szCs w:val="24"/>
        </w:rPr>
        <w:t xml:space="preserve">  Na temelju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čl. 34. st. 1. Prekršajnog zakona, odre</w:t>
      </w:r>
      <w:r w:rsidRPr="00B33C6E" w:rsidR="00550B79">
        <w:rPr>
          <w:rStyle w:val="FontStyle21"/>
          <w:rFonts w:ascii="Arial" w:hAnsi="Arial" w:cs="Arial"/>
          <w:sz w:val="24"/>
          <w:szCs w:val="24"/>
        </w:rPr>
        <w:t>đuje se izvršenje novčane kazne</w:t>
      </w:r>
      <w:r w:rsidRPr="00B33C6E" w:rsidR="00DC0D3D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u iznosu od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350,00 (tristo pedeset eura) </w:t>
      </w:r>
      <w:r w:rsidRPr="00B33C6E" w:rsidR="00550B79">
        <w:rPr>
          <w:rStyle w:val="FontStyle21"/>
          <w:rFonts w:ascii="Arial" w:hAnsi="Arial" w:cs="Arial"/>
          <w:sz w:val="24"/>
          <w:szCs w:val="24"/>
        </w:rPr>
        <w:t xml:space="preserve">eura 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na način da će se ista prisilno naplatiti u korist proračuna Republike Hrvatske po pravomoćnosti ove presude.     </w:t>
      </w:r>
    </w:p>
    <w:p w:rsidRPr="00B33C6E" w:rsidR="00BE2618" w:rsidP="00685433" w:rsidRDefault="003937C5">
      <w:pPr>
        <w:pStyle w:val="Style9"/>
        <w:widowControl/>
        <w:spacing w:before="163"/>
        <w:ind w:left="-284"/>
        <w:jc w:val="center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Obrazloženje</w:t>
      </w:r>
    </w:p>
    <w:p w:rsidRPr="00B33C6E" w:rsidR="000C7A29" w:rsidP="00BE2618" w:rsidRDefault="000C7A29">
      <w:pPr>
        <w:pStyle w:val="Style3"/>
        <w:widowControl/>
        <w:spacing w:before="53" w:line="240" w:lineRule="auto"/>
        <w:ind w:left="-284" w:firstLine="710"/>
        <w:jc w:val="both"/>
        <w:rPr>
          <w:rStyle w:val="FontStyle21"/>
          <w:rFonts w:ascii="Arial" w:hAnsi="Arial" w:cs="Arial"/>
          <w:sz w:val="24"/>
          <w:szCs w:val="24"/>
        </w:rPr>
      </w:pPr>
    </w:p>
    <w:p w:rsidRPr="00B33C6E" w:rsidR="007620A1" w:rsidP="006C4FA1" w:rsidRDefault="007620A1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1. Republika Austrija je dostavila Republici Hrvatskoj zahtjev za priznanje i izvršenje odluke o novčanoj kazni izrečene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Marjan Zafirovski 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koju je donijelo nadležno tijelo Republike Austrije,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>Bezirkshauptmannschaft Leobenbh Leoben, broj: BHLN/611250003818/2025 od 21. ožujka 2025.,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 zbog djela prekršaja opisanog u izreci presude. </w:t>
      </w:r>
    </w:p>
    <w:p w:rsidRPr="00B33C6E" w:rsidR="00EA2DEF" w:rsidP="00EA2DEF" w:rsidRDefault="00EA2DEF">
      <w:pPr>
        <w:pStyle w:val="Style6"/>
        <w:widowControl/>
        <w:spacing w:line="274" w:lineRule="exact"/>
        <w:ind w:left="-284" w:firstLine="72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2. Kako se radi o prekršajnom djelu iz kataloga djela iz čl. 10. u svezi čl. 77. ZPSKS-EU, navedeno djelo ne podliježe provjeri dvostruke kažnjavanosti. </w:t>
      </w:r>
    </w:p>
    <w:p w:rsidRPr="00B33C6E" w:rsidR="00F03655" w:rsidP="006033B9" w:rsidRDefault="00EA2DEF">
      <w:pPr>
        <w:pStyle w:val="Style6"/>
        <w:widowControl/>
        <w:spacing w:line="274" w:lineRule="exact"/>
        <w:ind w:left="-284" w:firstLine="730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3</w:t>
      </w:r>
      <w:r w:rsidRPr="00B33C6E" w:rsidR="003D64F0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S obzirom da se mjesto prebivališta osobe na koju se odnosi priznanje izvršenja predmetne odluke nalazi na području </w:t>
      </w:r>
      <w:r w:rsidRPr="00B33C6E" w:rsidR="006B6043">
        <w:rPr>
          <w:rStyle w:val="FontStyle21"/>
          <w:rFonts w:ascii="Arial" w:hAnsi="Arial" w:cs="Arial"/>
          <w:sz w:val="24"/>
          <w:szCs w:val="24"/>
        </w:rPr>
        <w:t>Općinskog p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rekršajnog suda u Zagrebu to je u smislu čl.</w:t>
      </w:r>
      <w:r w:rsidRPr="00B33C6E" w:rsidR="00C629B7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78.</w:t>
      </w:r>
      <w:r w:rsidRPr="00B33C6E" w:rsidR="00C629B7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a ovaj sud nadležan za priznanje i izvršenje predmetne odluke.</w:t>
      </w:r>
    </w:p>
    <w:p w:rsidRPr="00B33C6E" w:rsidR="000171EE" w:rsidP="006C4FA1" w:rsidRDefault="00EA2DEF">
      <w:pPr>
        <w:pStyle w:val="Style6"/>
        <w:widowControl/>
        <w:spacing w:line="240" w:lineRule="auto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4</w:t>
      </w:r>
      <w:r w:rsidRPr="00B33C6E" w:rsidR="003D64F0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Uz zahtjev za priznanje izvršenje odluke priložena je i potvrda iz čl.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4. Okvirn</w:t>
      </w:r>
      <w:r w:rsidRPr="00B33C6E">
        <w:rPr>
          <w:rStyle w:val="FontStyle21"/>
          <w:rFonts w:ascii="Arial" w:hAnsi="Arial" w:cs="Arial"/>
          <w:sz w:val="24"/>
          <w:szCs w:val="24"/>
        </w:rPr>
        <w:t>e odluke vijeća 2005/2014/PUP,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prevedena </w:t>
      </w:r>
      <w:r w:rsidRPr="00B33C6E" w:rsidR="004E3187">
        <w:rPr>
          <w:rStyle w:val="FontStyle21"/>
          <w:rFonts w:ascii="Arial" w:hAnsi="Arial" w:cs="Arial"/>
          <w:sz w:val="24"/>
          <w:szCs w:val="24"/>
        </w:rPr>
        <w:t>Odluka</w:t>
      </w:r>
      <w:r w:rsidRPr="00B33C6E" w:rsidR="006033B9">
        <w:rPr>
          <w:rStyle w:val="FontStyle21"/>
          <w:rFonts w:ascii="Arial" w:hAnsi="Arial" w:cs="Arial"/>
          <w:sz w:val="24"/>
          <w:szCs w:val="24"/>
        </w:rPr>
        <w:t xml:space="preserve"> nadležnog tijela Re</w:t>
      </w:r>
      <w:r w:rsidRPr="00B33C6E" w:rsidR="00C629B7">
        <w:rPr>
          <w:rStyle w:val="FontStyle21"/>
          <w:rFonts w:ascii="Arial" w:hAnsi="Arial" w:cs="Arial"/>
          <w:sz w:val="24"/>
          <w:szCs w:val="24"/>
        </w:rPr>
        <w:t xml:space="preserve">publike </w:t>
      </w:r>
      <w:r w:rsidRPr="00B33C6E" w:rsidR="003F6A40">
        <w:rPr>
          <w:rStyle w:val="FontStyle21"/>
          <w:rFonts w:ascii="Arial" w:hAnsi="Arial" w:cs="Arial"/>
          <w:sz w:val="24"/>
          <w:szCs w:val="24"/>
        </w:rPr>
        <w:t xml:space="preserve">Austrije,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Bezirkshauptmannschaft Leobenbh Leoben, broj: BHLN/611250003818/2025 od 21. ožujka 2025., </w:t>
      </w:r>
      <w:r w:rsidRPr="00B33C6E" w:rsidR="00AA2B14">
        <w:rPr>
          <w:rStyle w:val="FontStyle21"/>
          <w:rFonts w:ascii="Arial" w:hAnsi="Arial" w:cs="Arial"/>
          <w:sz w:val="24"/>
          <w:szCs w:val="24"/>
        </w:rPr>
        <w:t>k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ojom je određena novčana kazna</w:t>
      </w:r>
      <w:r w:rsidRPr="00B33C6E" w:rsidR="003608F7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BE2618">
        <w:rPr>
          <w:rStyle w:val="FontStyle21"/>
          <w:rFonts w:ascii="Arial" w:hAnsi="Arial" w:cs="Arial"/>
          <w:sz w:val="24"/>
          <w:szCs w:val="24"/>
        </w:rPr>
        <w:t>u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 iznosu od 350</w:t>
      </w:r>
      <w:r w:rsidRPr="00B33C6E" w:rsidR="006C4FA1">
        <w:rPr>
          <w:rStyle w:val="FontStyle21"/>
          <w:rFonts w:ascii="Arial" w:hAnsi="Arial" w:cs="Arial"/>
          <w:sz w:val="24"/>
          <w:szCs w:val="24"/>
        </w:rPr>
        <w:t>,00</w:t>
      </w:r>
      <w:r w:rsidRPr="00B33C6E" w:rsidR="003608F7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F0025F">
        <w:rPr>
          <w:rStyle w:val="FontStyle21"/>
          <w:rFonts w:ascii="Arial" w:hAnsi="Arial" w:cs="Arial"/>
          <w:sz w:val="24"/>
          <w:szCs w:val="24"/>
        </w:rPr>
        <w:t>eu</w:t>
      </w:r>
      <w:r w:rsidRPr="00B33C6E" w:rsidR="003608F7">
        <w:rPr>
          <w:rStyle w:val="FontStyle21"/>
          <w:rFonts w:ascii="Arial" w:hAnsi="Arial" w:cs="Arial"/>
          <w:sz w:val="24"/>
          <w:szCs w:val="24"/>
        </w:rPr>
        <w:t>ra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 xml:space="preserve"> te dostavnica o primitku iste. </w:t>
      </w:r>
    </w:p>
    <w:p w:rsidRPr="00B33C6E" w:rsidR="00F03655" w:rsidP="000171EE" w:rsidRDefault="0088208A">
      <w:pPr>
        <w:pStyle w:val="Style6"/>
        <w:widowControl/>
        <w:spacing w:line="274" w:lineRule="exact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5</w:t>
      </w:r>
      <w:r w:rsidRPr="00B33C6E" w:rsidR="000171EE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Ovaj sud je utvrdio da nema zapreka za priznanje i izvršenje predmetne odluke propisanih u čl.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80. ZPSKS-EU jer iz podataka u potvrdi proizlazi da</w:t>
      </w:r>
      <w:r w:rsidRPr="00B33C6E" w:rsidR="006033B9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je odluka pravomoćna te da postoje svi propisani uvjeti za njeno priznanje i izvršenje u skladu s odredbama ZPSKS-EU.</w:t>
      </w:r>
    </w:p>
    <w:p w:rsidRPr="00B33C6E" w:rsidR="00F03655" w:rsidP="009E4878" w:rsidRDefault="0088208A">
      <w:pPr>
        <w:pStyle w:val="Style6"/>
        <w:widowControl/>
        <w:spacing w:line="274" w:lineRule="exact"/>
        <w:ind w:left="-284" w:right="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6</w:t>
      </w:r>
      <w:r w:rsidRPr="00B33C6E" w:rsidR="000171EE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Člankom 80</w:t>
      </w:r>
      <w:r w:rsidRPr="00B33C6E" w:rsidR="006033B9">
        <w:rPr>
          <w:rStyle w:val="FontStyle21"/>
          <w:rFonts w:ascii="Arial" w:hAnsi="Arial" w:cs="Arial"/>
          <w:sz w:val="24"/>
          <w:szCs w:val="24"/>
        </w:rPr>
        <w:t>.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ZPSKS-EU i čl.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7. Okvirne odluke vijeća 2005/2014/PUP određeni su slučajevi kada država izvršiteljica mora, odnosno kada može odbiti zahtjev za priznanje i izvršenje strane sudske odluke, no ovaj sud nije utvrdio da bi postojali razlozi za odbijanje priznanje i izvršenja predmetne odluke pa je u skladu s načelima uzajamnog priznavanja između država članica Europske unije kao temelju pravosudne suradnje i na načelu učinkovite suradnje uz obvezu postupanja da bi se postigla svrha pravosudne suradnje, a u skladu s temeljnim načelima pravnog poretka Republike Hrvatske priznata odluka drža</w:t>
      </w:r>
      <w:r w:rsidRPr="00B33C6E" w:rsidR="000171EE">
        <w:rPr>
          <w:rStyle w:val="FontStyle21"/>
          <w:rFonts w:ascii="Arial" w:hAnsi="Arial" w:cs="Arial"/>
          <w:sz w:val="24"/>
          <w:szCs w:val="24"/>
        </w:rPr>
        <w:t>ve izdavanja Republike Austrije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 koja će se sukladno citiranim propisima izvršiti u Republici Hrvatskoj kao državi izvršenja.</w:t>
      </w:r>
    </w:p>
    <w:p w:rsidRPr="00B33C6E" w:rsidR="003D1807" w:rsidP="003D1807" w:rsidRDefault="0088208A">
      <w:pPr>
        <w:pStyle w:val="Style6"/>
        <w:widowControl/>
        <w:spacing w:line="274" w:lineRule="exact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7</w:t>
      </w:r>
      <w:r w:rsidRPr="00B33C6E" w:rsidR="00910C12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Prema čl.</w:t>
      </w:r>
      <w:r w:rsidRPr="00B33C6E" w:rsidR="002261B9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2. st.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15. i 16. ZPSKS-EU, s obzirom da se radi o odluci o novčanoj kazni druge države članice EU koja je pravomoćna, osuđeniku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>Marjanu Zafirovskom</w:t>
      </w:r>
      <w:r w:rsidRPr="00B33C6E" w:rsidR="00A35F8C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 xml:space="preserve">ovom 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je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presudom naloženo plaćan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>je novčane kazne.</w:t>
      </w:r>
    </w:p>
    <w:p w:rsidRPr="00B33C6E" w:rsidR="00B31DE4" w:rsidP="00BA2F96" w:rsidRDefault="00457DE5">
      <w:pPr>
        <w:pStyle w:val="Style6"/>
        <w:widowControl/>
        <w:spacing w:line="274" w:lineRule="exact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8. Budući da u potvrdi Republika Austrija nije označila da dopušta zamjenu novčane kazne radom za opće dobro na slobodi, </w:t>
      </w:r>
      <w:r w:rsidRPr="00B33C6E">
        <w:rPr>
          <w:rStyle w:val="FontStyle22"/>
          <w:rFonts w:ascii="Arial" w:hAnsi="Arial" w:cs="Arial"/>
          <w:b w:val="false"/>
          <w:sz w:val="24"/>
          <w:szCs w:val="24"/>
        </w:rPr>
        <w:t>odnosno kaznom zatvora,</w:t>
      </w:r>
      <w:r w:rsidRPr="00B33C6E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B33C6E">
        <w:rPr>
          <w:rStyle w:val="FontStyle21"/>
          <w:rFonts w:ascii="Arial" w:hAnsi="Arial" w:cs="Arial"/>
          <w:sz w:val="24"/>
          <w:szCs w:val="24"/>
        </w:rPr>
        <w:t xml:space="preserve">koja postoji prema nacionalnom pravu RH, to nije moguće primijeniti ove odredbe na predmetnu odluku. </w:t>
      </w:r>
    </w:p>
    <w:p w:rsidR="002E5275" w:rsidP="00BA2F96" w:rsidRDefault="002E5275">
      <w:pPr>
        <w:pStyle w:val="Style6"/>
        <w:widowControl/>
        <w:spacing w:line="274" w:lineRule="exact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</w:p>
    <w:p w:rsidRPr="00B33C6E" w:rsidR="002E5275" w:rsidP="002E5275" w:rsidRDefault="002E5275">
      <w:pPr>
        <w:pStyle w:val="Style3"/>
        <w:widowControl/>
        <w:ind w:right="28" w:firstLine="0"/>
        <w:jc w:val="right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Poslovni broj: Pp Ikp-eu-179/2025</w:t>
      </w:r>
    </w:p>
    <w:p w:rsidRPr="00B33C6E" w:rsidR="002E5275" w:rsidP="002E5275" w:rsidRDefault="002E5275">
      <w:pPr>
        <w:pStyle w:val="Style9"/>
        <w:widowControl/>
        <w:spacing w:line="240" w:lineRule="exact"/>
        <w:ind w:left="-284"/>
        <w:jc w:val="both"/>
        <w:rPr>
          <w:rFonts w:ascii="Arial" w:hAnsi="Arial" w:cs="Arial"/>
        </w:rPr>
      </w:pPr>
    </w:p>
    <w:p w:rsidR="002E5275" w:rsidP="002E5275" w:rsidRDefault="002E5275">
      <w:pPr>
        <w:pStyle w:val="Style6"/>
        <w:widowControl/>
        <w:spacing w:line="274" w:lineRule="exact"/>
        <w:ind w:left="-284" w:right="10" w:firstLine="725"/>
        <w:jc w:val="right"/>
        <w:rPr>
          <w:rStyle w:val="FontStyle21"/>
          <w:rFonts w:ascii="Arial" w:hAnsi="Arial" w:cs="Arial"/>
          <w:sz w:val="24"/>
          <w:szCs w:val="24"/>
        </w:rPr>
      </w:pPr>
    </w:p>
    <w:p w:rsidR="002E5275" w:rsidP="00BA2F96" w:rsidRDefault="002E5275">
      <w:pPr>
        <w:pStyle w:val="Style6"/>
        <w:widowControl/>
        <w:spacing w:line="274" w:lineRule="exact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</w:p>
    <w:p w:rsidRPr="00B33C6E" w:rsidR="00F03655" w:rsidP="00BA2F96" w:rsidRDefault="005D1D83">
      <w:pPr>
        <w:pStyle w:val="Style6"/>
        <w:widowControl/>
        <w:spacing w:line="274" w:lineRule="exact"/>
        <w:ind w:left="-284" w:right="10" w:firstLine="725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9</w:t>
      </w:r>
      <w:r w:rsidRPr="00B33C6E" w:rsidR="00BA2F96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Slijedom svega izloženog, a na temelju čl.77.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st.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1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. i st.</w:t>
      </w:r>
      <w:r w:rsidRPr="00B33C6E" w:rsidR="00F54D22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3937C5">
        <w:rPr>
          <w:rStyle w:val="FontStyle21"/>
          <w:rFonts w:ascii="Arial" w:hAnsi="Arial" w:cs="Arial"/>
          <w:sz w:val="24"/>
          <w:szCs w:val="24"/>
        </w:rPr>
        <w:t>3. ZPSKS-EU odlučeno je kao u izreci odluke.</w:t>
      </w:r>
    </w:p>
    <w:p w:rsidRPr="00B33C6E" w:rsidR="00CE0E86" w:rsidP="00495758" w:rsidRDefault="00CE0E86">
      <w:pPr>
        <w:pStyle w:val="Style6"/>
        <w:widowControl/>
        <w:spacing w:line="293" w:lineRule="exact"/>
        <w:rPr>
          <w:rStyle w:val="FontStyle21"/>
          <w:rFonts w:ascii="Arial" w:hAnsi="Arial" w:cs="Arial"/>
          <w:sz w:val="24"/>
          <w:szCs w:val="24"/>
        </w:rPr>
      </w:pPr>
    </w:p>
    <w:p w:rsidRPr="00B33C6E" w:rsidR="00640EE9" w:rsidP="009E4878" w:rsidRDefault="003937C5">
      <w:pPr>
        <w:pStyle w:val="Style9"/>
        <w:widowControl/>
        <w:spacing w:before="43"/>
        <w:ind w:left="-284"/>
        <w:jc w:val="center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U Zagrebu, </w:t>
      </w:r>
      <w:r w:rsidRPr="00B33C6E" w:rsidR="00CE4BA7">
        <w:rPr>
          <w:rStyle w:val="FontStyle21"/>
          <w:rFonts w:ascii="Arial" w:hAnsi="Arial" w:cs="Arial"/>
          <w:sz w:val="24"/>
          <w:szCs w:val="24"/>
        </w:rPr>
        <w:t>4</w:t>
      </w:r>
      <w:r w:rsidRPr="00B33C6E" w:rsidR="00F716DD">
        <w:rPr>
          <w:rStyle w:val="FontStyle21"/>
          <w:rFonts w:ascii="Arial" w:hAnsi="Arial" w:cs="Arial"/>
          <w:sz w:val="24"/>
          <w:szCs w:val="24"/>
        </w:rPr>
        <w:t xml:space="preserve">. </w:t>
      </w:r>
      <w:r w:rsidRPr="00B33C6E" w:rsidR="000B225D">
        <w:rPr>
          <w:rStyle w:val="FontStyle21"/>
          <w:rFonts w:ascii="Arial" w:hAnsi="Arial" w:cs="Arial"/>
          <w:sz w:val="24"/>
          <w:szCs w:val="24"/>
        </w:rPr>
        <w:t>prosinca</w:t>
      </w:r>
      <w:r w:rsidRPr="00B33C6E" w:rsidR="00756081">
        <w:rPr>
          <w:rStyle w:val="FontStyle21"/>
          <w:rFonts w:ascii="Arial" w:hAnsi="Arial" w:cs="Arial"/>
          <w:sz w:val="24"/>
          <w:szCs w:val="24"/>
        </w:rPr>
        <w:t xml:space="preserve"> </w:t>
      </w:r>
      <w:r w:rsidRPr="00B33C6E" w:rsidR="00F716DD">
        <w:rPr>
          <w:rStyle w:val="FontStyle21"/>
          <w:rFonts w:ascii="Arial" w:hAnsi="Arial" w:cs="Arial"/>
          <w:sz w:val="24"/>
          <w:szCs w:val="24"/>
        </w:rPr>
        <w:t>20</w:t>
      </w:r>
      <w:r w:rsidRPr="00B33C6E" w:rsidR="00B36A10">
        <w:rPr>
          <w:rStyle w:val="FontStyle21"/>
          <w:rFonts w:ascii="Arial" w:hAnsi="Arial" w:cs="Arial"/>
          <w:sz w:val="24"/>
          <w:szCs w:val="24"/>
        </w:rPr>
        <w:t>2</w:t>
      </w:r>
      <w:r w:rsidRPr="00B33C6E" w:rsidR="00457DE5">
        <w:rPr>
          <w:rStyle w:val="FontStyle21"/>
          <w:rFonts w:ascii="Arial" w:hAnsi="Arial" w:cs="Arial"/>
          <w:sz w:val="24"/>
          <w:szCs w:val="24"/>
        </w:rPr>
        <w:t>5</w:t>
      </w:r>
      <w:r w:rsidRPr="00B33C6E" w:rsidR="00BA2F96">
        <w:rPr>
          <w:rStyle w:val="FontStyle21"/>
          <w:rFonts w:ascii="Arial" w:hAnsi="Arial" w:cs="Arial"/>
          <w:sz w:val="24"/>
          <w:szCs w:val="24"/>
        </w:rPr>
        <w:t xml:space="preserve">. </w:t>
      </w:r>
    </w:p>
    <w:p w:rsidRPr="00B33C6E" w:rsidR="00B85981" w:rsidP="00B85981" w:rsidRDefault="00B85981">
      <w:pPr>
        <w:pStyle w:val="Style6"/>
        <w:widowControl/>
        <w:spacing w:line="240" w:lineRule="exact"/>
        <w:ind w:firstLine="0"/>
        <w:rPr>
          <w:rFonts w:ascii="Arial" w:hAnsi="Arial" w:cs="Arial"/>
        </w:rPr>
      </w:pPr>
    </w:p>
    <w:p w:rsidRPr="00B33C6E" w:rsidR="009E4878" w:rsidP="00B85981" w:rsidRDefault="009E4878">
      <w:pPr>
        <w:pStyle w:val="Style6"/>
        <w:widowControl/>
        <w:spacing w:line="240" w:lineRule="exact"/>
        <w:ind w:firstLine="0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Zapisničarka</w:t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</w:r>
      <w:r w:rsidRPr="00B33C6E">
        <w:rPr>
          <w:rStyle w:val="FontStyle21"/>
          <w:rFonts w:ascii="Arial" w:hAnsi="Arial" w:cs="Arial"/>
          <w:sz w:val="24"/>
          <w:szCs w:val="24"/>
        </w:rPr>
        <w:tab/>
        <w:t xml:space="preserve">       Sutkinja</w:t>
      </w:r>
    </w:p>
    <w:p w:rsidRPr="00B33C6E" w:rsidR="00F03655" w:rsidP="00B85981" w:rsidRDefault="00BA2F96">
      <w:pPr>
        <w:pStyle w:val="Style6"/>
        <w:widowControl/>
        <w:spacing w:line="240" w:lineRule="exact"/>
        <w:ind w:firstLine="0"/>
        <w:jc w:val="left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Danijela Brebrić</w:t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9E4878">
        <w:rPr>
          <w:rStyle w:val="FontStyle21"/>
          <w:rFonts w:ascii="Arial" w:hAnsi="Arial" w:cs="Arial"/>
          <w:sz w:val="24"/>
          <w:szCs w:val="24"/>
        </w:rPr>
        <w:tab/>
      </w:r>
      <w:r w:rsidRPr="00B33C6E" w:rsidR="00056F31">
        <w:rPr>
          <w:rStyle w:val="FontStyle21"/>
          <w:rFonts w:ascii="Arial" w:hAnsi="Arial" w:cs="Arial"/>
          <w:sz w:val="24"/>
          <w:szCs w:val="24"/>
        </w:rPr>
        <w:t xml:space="preserve">     </w:t>
      </w:r>
      <w:r w:rsidRPr="00B33C6E" w:rsidR="00B85981">
        <w:rPr>
          <w:rStyle w:val="FontStyle21"/>
          <w:rFonts w:ascii="Arial" w:hAnsi="Arial" w:cs="Arial"/>
          <w:sz w:val="24"/>
          <w:szCs w:val="24"/>
        </w:rPr>
        <w:t>Valerija Radić</w:t>
      </w:r>
    </w:p>
    <w:p w:rsidRPr="00B33C6E" w:rsidR="002D2A4F" w:rsidP="00B85981" w:rsidRDefault="002D2A4F">
      <w:pPr>
        <w:pStyle w:val="Style6"/>
        <w:widowControl/>
        <w:spacing w:line="240" w:lineRule="exact"/>
        <w:ind w:firstLine="0"/>
        <w:jc w:val="left"/>
        <w:rPr>
          <w:rStyle w:val="FontStyle21"/>
          <w:rFonts w:ascii="Arial" w:hAnsi="Arial" w:cs="Arial"/>
          <w:sz w:val="24"/>
          <w:szCs w:val="24"/>
        </w:rPr>
      </w:pPr>
    </w:p>
    <w:p w:rsidRPr="00B33C6E" w:rsidR="00FD3ABB" w:rsidP="009E4878" w:rsidRDefault="00FD3ABB">
      <w:pPr>
        <w:pStyle w:val="Style6"/>
        <w:widowControl/>
        <w:spacing w:line="240" w:lineRule="exact"/>
        <w:ind w:left="-284" w:firstLine="0"/>
        <w:jc w:val="left"/>
        <w:rPr>
          <w:rFonts w:ascii="Arial" w:hAnsi="Arial" w:cs="Arial"/>
        </w:rPr>
      </w:pPr>
    </w:p>
    <w:p w:rsidRPr="00B33C6E" w:rsidR="00F83163" w:rsidP="009E4878" w:rsidRDefault="00F83163">
      <w:pPr>
        <w:pStyle w:val="Style6"/>
        <w:widowControl/>
        <w:spacing w:line="240" w:lineRule="exact"/>
        <w:ind w:left="-284" w:firstLine="0"/>
        <w:jc w:val="left"/>
        <w:rPr>
          <w:rFonts w:ascii="Arial" w:hAnsi="Arial" w:cs="Arial"/>
        </w:rPr>
      </w:pPr>
    </w:p>
    <w:p w:rsidRPr="00B33C6E" w:rsidR="00F03655" w:rsidP="009E4878" w:rsidRDefault="003937C5">
      <w:pPr>
        <w:pStyle w:val="Style6"/>
        <w:widowControl/>
        <w:spacing w:before="91" w:line="240" w:lineRule="auto"/>
        <w:ind w:left="-284" w:firstLine="0"/>
        <w:jc w:val="left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POUKA O PRAVU NA ŽALBU:</w:t>
      </w:r>
    </w:p>
    <w:p w:rsidRPr="00B33C6E" w:rsidR="00F03655" w:rsidP="009E4878" w:rsidRDefault="003937C5">
      <w:pPr>
        <w:pStyle w:val="Style6"/>
        <w:widowControl/>
        <w:spacing w:before="14" w:line="278" w:lineRule="exact"/>
        <w:ind w:left="-284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Protiv ove presude nezadovoljna stranka ima pravo podnijeti žalbu u roku od 8 (osam) dana od primitka ove presude. Žalba se podnosi putem ovog suda u dva istovjetna primjerka, a o žalbi odlučuje Visoki prekršajni sud RH.</w:t>
      </w:r>
    </w:p>
    <w:p w:rsidRPr="00B33C6E" w:rsidR="00F03655" w:rsidP="009E4878" w:rsidRDefault="00F03655">
      <w:pPr>
        <w:pStyle w:val="Style4"/>
        <w:widowControl/>
        <w:spacing w:line="240" w:lineRule="exact"/>
        <w:ind w:left="-284"/>
        <w:rPr>
          <w:rFonts w:ascii="Arial" w:hAnsi="Arial" w:cs="Arial"/>
        </w:rPr>
      </w:pPr>
    </w:p>
    <w:p w:rsidRPr="00B33C6E" w:rsidR="002040E3" w:rsidP="00B85981" w:rsidRDefault="002040E3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>Dostaviti:</w:t>
      </w:r>
      <w:r w:rsidRPr="00B33C6E" w:rsidR="000D19D5">
        <w:rPr>
          <w:rStyle w:val="FontStyle21"/>
          <w:rFonts w:ascii="Arial" w:hAnsi="Arial" w:cs="Arial"/>
          <w:sz w:val="24"/>
          <w:szCs w:val="24"/>
        </w:rPr>
        <w:t xml:space="preserve"> </w:t>
      </w:r>
    </w:p>
    <w:p w:rsidRPr="00B33C6E" w:rsidR="00B85981" w:rsidP="000D19D5" w:rsidRDefault="00B85981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1.  Osuđeniku </w:t>
      </w:r>
      <w:r w:rsidRPr="00B33C6E" w:rsidR="00640971">
        <w:rPr>
          <w:rStyle w:val="FontStyle21"/>
          <w:rFonts w:ascii="Arial" w:hAnsi="Arial" w:cs="Arial"/>
          <w:sz w:val="24"/>
          <w:szCs w:val="24"/>
        </w:rPr>
        <w:t>Marjan Zafirovski, Zagreb, Pavlenski put 9</w:t>
      </w:r>
    </w:p>
    <w:p w:rsidRPr="00B33C6E" w:rsidR="00B85981" w:rsidP="00B85981" w:rsidRDefault="00B85981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2.  Općinskom </w:t>
      </w:r>
      <w:r w:rsidRPr="00B33C6E" w:rsidR="00AC3A2F">
        <w:rPr>
          <w:rStyle w:val="FontStyle21"/>
          <w:rFonts w:ascii="Arial" w:hAnsi="Arial" w:cs="Arial"/>
          <w:sz w:val="24"/>
          <w:szCs w:val="24"/>
        </w:rPr>
        <w:t xml:space="preserve">kaznenom </w:t>
      </w:r>
      <w:r w:rsidRPr="00B33C6E">
        <w:rPr>
          <w:rStyle w:val="FontStyle21"/>
          <w:rFonts w:ascii="Arial" w:hAnsi="Arial" w:cs="Arial"/>
          <w:sz w:val="24"/>
          <w:szCs w:val="24"/>
        </w:rPr>
        <w:t>državnom odvjetniš</w:t>
      </w:r>
      <w:r w:rsidRPr="00B33C6E" w:rsidR="00B36A10">
        <w:rPr>
          <w:rStyle w:val="FontStyle21"/>
          <w:rFonts w:ascii="Arial" w:hAnsi="Arial" w:cs="Arial"/>
          <w:sz w:val="24"/>
          <w:szCs w:val="24"/>
        </w:rPr>
        <w:t>t</w:t>
      </w:r>
      <w:r w:rsidRPr="00B33C6E">
        <w:rPr>
          <w:rStyle w:val="FontStyle21"/>
          <w:rFonts w:ascii="Arial" w:hAnsi="Arial" w:cs="Arial"/>
          <w:sz w:val="24"/>
          <w:szCs w:val="24"/>
        </w:rPr>
        <w:t>vu u Zagrebu</w:t>
      </w:r>
    </w:p>
    <w:p w:rsidRPr="00B33C6E" w:rsidR="00427976" w:rsidP="00427976" w:rsidRDefault="00B85981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</w:pPr>
      <w:r w:rsidRPr="00B33C6E">
        <w:rPr>
          <w:rStyle w:val="FontStyle21"/>
          <w:rFonts w:ascii="Arial" w:hAnsi="Arial" w:cs="Arial"/>
          <w:sz w:val="24"/>
          <w:szCs w:val="24"/>
        </w:rPr>
        <w:t xml:space="preserve">3.  </w:t>
      </w:r>
      <w:r w:rsidRPr="00B33C6E" w:rsidR="00427976">
        <w:rPr>
          <w:rStyle w:val="FontStyle21"/>
          <w:rFonts w:ascii="Arial" w:hAnsi="Arial" w:cs="Arial"/>
          <w:sz w:val="24"/>
          <w:szCs w:val="24"/>
        </w:rPr>
        <w:t>Ministarstvu pravosuđa, uprave i digitalne transformacije, Uprava za europske poslove, međunarodnu i pravosudnu suradnju i sprječavanje korupcije radi dostavljanja obavijesti nadležnom tijelu države izdavateljice, (po pravomoćnosti)</w:t>
      </w:r>
    </w:p>
    <w:p w:rsidRPr="00B33C6E" w:rsidR="00757DDC" w:rsidP="000A6702" w:rsidRDefault="00BE1E31">
      <w:pPr>
        <w:pStyle w:val="Style9"/>
        <w:widowControl/>
        <w:ind w:left="-284"/>
        <w:jc w:val="both"/>
        <w:rPr>
          <w:rStyle w:val="FontStyle21"/>
          <w:rFonts w:ascii="Arial" w:hAnsi="Arial" w:cs="Arial"/>
          <w:sz w:val="24"/>
          <w:szCs w:val="24"/>
        </w:rPr>
        <w:sectPr w:rsidRPr="00B33C6E" w:rsidR="00757DDC" w:rsidSect="00F83163">
          <w:footerReference w:type="default" r:id="rId10"/>
          <w:pgSz w:w="11905" w:h="16837"/>
          <w:pgMar w:top="453" w:right="1255" w:bottom="1134" w:left="1975" w:header="720" w:footer="720" w:gutter="0"/>
          <w:cols w:space="60"/>
          <w:noEndnote/>
        </w:sectPr>
      </w:pPr>
      <w:r w:rsidRPr="00B33C6E">
        <w:rPr>
          <w:rStyle w:val="FontStyle21"/>
          <w:rFonts w:ascii="Arial" w:hAnsi="Arial" w:cs="Arial"/>
          <w:sz w:val="24"/>
          <w:szCs w:val="24"/>
        </w:rPr>
        <w:t>4.  S</w:t>
      </w:r>
      <w:r w:rsidRPr="00B33C6E" w:rsidR="00B85981">
        <w:rPr>
          <w:rStyle w:val="FontStyle21"/>
          <w:rFonts w:ascii="Arial" w:hAnsi="Arial" w:cs="Arial"/>
          <w:sz w:val="24"/>
          <w:szCs w:val="24"/>
        </w:rPr>
        <w:t xml:space="preserve">pis </w:t>
      </w:r>
    </w:p>
    <w:p w:rsidRPr="00B33C6E" w:rsidR="002A5D34" w:rsidP="00757DDC" w:rsidRDefault="002A5D34">
      <w:pPr>
        <w:widowControl/>
        <w:spacing w:line="1" w:lineRule="exact"/>
        <w:rPr>
          <w:rFonts w:ascii="Arial" w:hAnsi="Arial" w:cs="Arial"/>
        </w:rPr>
      </w:pPr>
    </w:p>
    <w:sectPr w:rsidRPr="00B33C6E" w:rsidR="002A5D34">
      <w:pgSz w:w="11905" w:h="16837"/>
      <w:pgMar w:top="0" w:right="6312" w:bottom="1440" w:left="5592" w:header="720" w:footer="720" w:gutter="0"/>
      <w:cols w:space="720"/>
      <w:noEndnote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37C5" w:rsidRDefault="003937C5">
      <w:r>
        <w:separator/>
      </w:r>
    </w:p>
  </w:endnote>
  <w:endnote w:type="continuationSeparator" w:id="0">
    <w:p w:rsidR="003937C5" w:rsidRDefault="003937C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83408"/>
      <w:docPartObj>
        <w:docPartGallery w:val="Page Numbers (Bottom of Page)"/>
        <w:docPartUnique/>
      </w:docPartObj>
    </w:sdtPr>
    <w:sdtEndPr/>
    <w:sdtContent>
      <w:p w:rsidR="002E5275" w:rsidRDefault="002E52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40F">
          <w:rPr>
            <w:noProof/>
          </w:rPr>
          <w:t>1</w:t>
        </w:r>
        <w:r>
          <w:fldChar w:fldCharType="end"/>
        </w:r>
      </w:p>
    </w:sdtContent>
  </w:sdt>
  <w:p w:rsidR="002E5275" w:rsidRDefault="002E5275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37C5" w:rsidRDefault="003937C5">
      <w:r>
        <w:separator/>
      </w:r>
    </w:p>
  </w:footnote>
  <w:footnote w:type="continuationSeparator" w:id="0">
    <w:p w:rsidR="003937C5" w:rsidRDefault="003937C5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7E7238"/>
    <w:multiLevelType w:val="singleLevel"/>
    <w:tmpl w:val="499E8DD2"/>
    <w:lvl w:ilvl="0">
      <w:start w:val="2"/>
      <w:numFmt w:val="upperRoman"/>
      <w:lvlText w:val="%1"/>
      <w:legacy w:legacy="true" w:legacySpace="0" w:legacyIndent="716"/>
      <w:lvlJc w:val="left"/>
      <w:rPr>
        <w:rFonts w:hint="default" w:ascii="Times New Roman" w:hAnsi="Times New Roman" w:cs="Times New Roman"/>
      </w:rPr>
    </w:lvl>
  </w:abstractNum>
  <w:abstractNum w:abstractNumId="1">
    <w:nsid w:val="2D9E4504"/>
    <w:multiLevelType w:val="singleLevel"/>
    <w:tmpl w:val="B76E874A"/>
    <w:lvl w:ilvl="0">
      <w:start w:val="2"/>
      <w:numFmt w:val="decimal"/>
      <w:lvlText w:val="%1."/>
      <w:legacy w:legacy="true" w:legacySpace="0" w:legacyIndent="355"/>
      <w:lvlJc w:val="left"/>
      <w:rPr>
        <w:rFonts w:hint="default" w:ascii="Times New Roman" w:hAnsi="Times New Roman" w:cs="Times New Roman"/>
      </w:rPr>
    </w:lvl>
  </w:abstractNum>
  <w:abstractNum w:abstractNumId="2">
    <w:nsid w:val="6CF96BA6"/>
    <w:multiLevelType w:val="singleLevel"/>
    <w:tmpl w:val="87845EA4"/>
    <w:lvl w:ilvl="0">
      <w:start w:val="1"/>
      <w:numFmt w:val="upperRoman"/>
      <w:lvlText w:val="%1"/>
      <w:legacy w:legacy="true" w:legacySpace="0" w:legacyIndent="716"/>
      <w:lvlJc w:val="left"/>
      <w:rPr>
        <w:rFonts w:hint="default" w:ascii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bordersDoNotSurroundHeader/>
  <w:bordersDoNotSurroundFooter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D34"/>
    <w:rsid w:val="000029B4"/>
    <w:rsid w:val="000171EE"/>
    <w:rsid w:val="0002475C"/>
    <w:rsid w:val="00025709"/>
    <w:rsid w:val="000303B6"/>
    <w:rsid w:val="000375FE"/>
    <w:rsid w:val="00044132"/>
    <w:rsid w:val="00056259"/>
    <w:rsid w:val="00056F31"/>
    <w:rsid w:val="000634B5"/>
    <w:rsid w:val="000651BE"/>
    <w:rsid w:val="00067D57"/>
    <w:rsid w:val="000763EC"/>
    <w:rsid w:val="0009125F"/>
    <w:rsid w:val="000A45B5"/>
    <w:rsid w:val="000A59E2"/>
    <w:rsid w:val="000A6702"/>
    <w:rsid w:val="000A694D"/>
    <w:rsid w:val="000B225D"/>
    <w:rsid w:val="000C77BC"/>
    <w:rsid w:val="000C7A29"/>
    <w:rsid w:val="000D19D5"/>
    <w:rsid w:val="000D40CC"/>
    <w:rsid w:val="000D679E"/>
    <w:rsid w:val="001012F8"/>
    <w:rsid w:val="001069B0"/>
    <w:rsid w:val="00120FC6"/>
    <w:rsid w:val="0012314F"/>
    <w:rsid w:val="00147F14"/>
    <w:rsid w:val="0015479C"/>
    <w:rsid w:val="00171156"/>
    <w:rsid w:val="001737D8"/>
    <w:rsid w:val="00181CD5"/>
    <w:rsid w:val="00184557"/>
    <w:rsid w:val="001A37E4"/>
    <w:rsid w:val="001B7235"/>
    <w:rsid w:val="001C188B"/>
    <w:rsid w:val="001C3D2C"/>
    <w:rsid w:val="001C4230"/>
    <w:rsid w:val="001C740F"/>
    <w:rsid w:val="001D6200"/>
    <w:rsid w:val="001D717D"/>
    <w:rsid w:val="00200550"/>
    <w:rsid w:val="00202DC6"/>
    <w:rsid w:val="0020333A"/>
    <w:rsid w:val="002040E3"/>
    <w:rsid w:val="002261B9"/>
    <w:rsid w:val="00245A7B"/>
    <w:rsid w:val="00255A83"/>
    <w:rsid w:val="00262439"/>
    <w:rsid w:val="00262D12"/>
    <w:rsid w:val="00291F08"/>
    <w:rsid w:val="002930CB"/>
    <w:rsid w:val="002A4803"/>
    <w:rsid w:val="002A5D34"/>
    <w:rsid w:val="002B4EFA"/>
    <w:rsid w:val="002C0861"/>
    <w:rsid w:val="002C33D3"/>
    <w:rsid w:val="002C3A36"/>
    <w:rsid w:val="002D2A4F"/>
    <w:rsid w:val="002D6ABC"/>
    <w:rsid w:val="002E5275"/>
    <w:rsid w:val="002E541F"/>
    <w:rsid w:val="002E7C41"/>
    <w:rsid w:val="00305F12"/>
    <w:rsid w:val="00306350"/>
    <w:rsid w:val="00315BE5"/>
    <w:rsid w:val="00317CC4"/>
    <w:rsid w:val="003248E4"/>
    <w:rsid w:val="00332912"/>
    <w:rsid w:val="003422FA"/>
    <w:rsid w:val="003426F2"/>
    <w:rsid w:val="0034539B"/>
    <w:rsid w:val="003508E8"/>
    <w:rsid w:val="003608F7"/>
    <w:rsid w:val="003706B8"/>
    <w:rsid w:val="003776D6"/>
    <w:rsid w:val="003902A6"/>
    <w:rsid w:val="00391036"/>
    <w:rsid w:val="00392A04"/>
    <w:rsid w:val="003937C5"/>
    <w:rsid w:val="003962A1"/>
    <w:rsid w:val="00397E7E"/>
    <w:rsid w:val="003A5660"/>
    <w:rsid w:val="003A6063"/>
    <w:rsid w:val="003B0E92"/>
    <w:rsid w:val="003D1807"/>
    <w:rsid w:val="003D37F7"/>
    <w:rsid w:val="003D64F0"/>
    <w:rsid w:val="003F365F"/>
    <w:rsid w:val="003F6A40"/>
    <w:rsid w:val="00410AE4"/>
    <w:rsid w:val="00410AF0"/>
    <w:rsid w:val="00413009"/>
    <w:rsid w:val="00413598"/>
    <w:rsid w:val="00427976"/>
    <w:rsid w:val="00442DF9"/>
    <w:rsid w:val="00457DE5"/>
    <w:rsid w:val="00461B33"/>
    <w:rsid w:val="0049155B"/>
    <w:rsid w:val="00495758"/>
    <w:rsid w:val="004A20E1"/>
    <w:rsid w:val="004A29A9"/>
    <w:rsid w:val="004C1D4A"/>
    <w:rsid w:val="004D12EE"/>
    <w:rsid w:val="004D5A39"/>
    <w:rsid w:val="004D74F4"/>
    <w:rsid w:val="004E3187"/>
    <w:rsid w:val="004E52F6"/>
    <w:rsid w:val="004F7450"/>
    <w:rsid w:val="004F7C33"/>
    <w:rsid w:val="00507928"/>
    <w:rsid w:val="00516987"/>
    <w:rsid w:val="005259F1"/>
    <w:rsid w:val="0053375D"/>
    <w:rsid w:val="00550B79"/>
    <w:rsid w:val="005608BB"/>
    <w:rsid w:val="00570163"/>
    <w:rsid w:val="005B078E"/>
    <w:rsid w:val="005B620F"/>
    <w:rsid w:val="005D0B70"/>
    <w:rsid w:val="005D1D83"/>
    <w:rsid w:val="005D4AD3"/>
    <w:rsid w:val="005E3BFA"/>
    <w:rsid w:val="005E5183"/>
    <w:rsid w:val="005E741F"/>
    <w:rsid w:val="005F3B28"/>
    <w:rsid w:val="00602AF4"/>
    <w:rsid w:val="006033B9"/>
    <w:rsid w:val="00604934"/>
    <w:rsid w:val="006057AF"/>
    <w:rsid w:val="006070FE"/>
    <w:rsid w:val="006127DC"/>
    <w:rsid w:val="006214E3"/>
    <w:rsid w:val="00621F05"/>
    <w:rsid w:val="00627A53"/>
    <w:rsid w:val="00640971"/>
    <w:rsid w:val="00640EE9"/>
    <w:rsid w:val="00641B27"/>
    <w:rsid w:val="006423B3"/>
    <w:rsid w:val="00650253"/>
    <w:rsid w:val="00671C24"/>
    <w:rsid w:val="00672666"/>
    <w:rsid w:val="00674C86"/>
    <w:rsid w:val="006809F6"/>
    <w:rsid w:val="00685433"/>
    <w:rsid w:val="006A10B3"/>
    <w:rsid w:val="006A3613"/>
    <w:rsid w:val="006B6043"/>
    <w:rsid w:val="006C4FA1"/>
    <w:rsid w:val="006D2DC2"/>
    <w:rsid w:val="006F007B"/>
    <w:rsid w:val="006F3000"/>
    <w:rsid w:val="006F592A"/>
    <w:rsid w:val="00703D2F"/>
    <w:rsid w:val="007069DA"/>
    <w:rsid w:val="0071284E"/>
    <w:rsid w:val="00713B65"/>
    <w:rsid w:val="00732E69"/>
    <w:rsid w:val="00736ECF"/>
    <w:rsid w:val="00756081"/>
    <w:rsid w:val="00756D33"/>
    <w:rsid w:val="00757DDC"/>
    <w:rsid w:val="007620A1"/>
    <w:rsid w:val="0079725C"/>
    <w:rsid w:val="007A237C"/>
    <w:rsid w:val="007A615D"/>
    <w:rsid w:val="007B077A"/>
    <w:rsid w:val="007B4D9F"/>
    <w:rsid w:val="007D1A5F"/>
    <w:rsid w:val="007E2E18"/>
    <w:rsid w:val="0080694C"/>
    <w:rsid w:val="00811008"/>
    <w:rsid w:val="00817D36"/>
    <w:rsid w:val="0083000D"/>
    <w:rsid w:val="0083008C"/>
    <w:rsid w:val="00831BD8"/>
    <w:rsid w:val="0084240D"/>
    <w:rsid w:val="00843220"/>
    <w:rsid w:val="008624EA"/>
    <w:rsid w:val="008701FF"/>
    <w:rsid w:val="00872F84"/>
    <w:rsid w:val="00877550"/>
    <w:rsid w:val="0088208A"/>
    <w:rsid w:val="0088388C"/>
    <w:rsid w:val="008A2F80"/>
    <w:rsid w:val="008E6FE0"/>
    <w:rsid w:val="008E7D4E"/>
    <w:rsid w:val="008F7B7F"/>
    <w:rsid w:val="00910C12"/>
    <w:rsid w:val="0091739F"/>
    <w:rsid w:val="00935AB9"/>
    <w:rsid w:val="00945274"/>
    <w:rsid w:val="0095568C"/>
    <w:rsid w:val="009604E5"/>
    <w:rsid w:val="00997437"/>
    <w:rsid w:val="009E4878"/>
    <w:rsid w:val="009F4989"/>
    <w:rsid w:val="009F5D2C"/>
    <w:rsid w:val="009F779D"/>
    <w:rsid w:val="00A130C4"/>
    <w:rsid w:val="00A14C80"/>
    <w:rsid w:val="00A242FA"/>
    <w:rsid w:val="00A27DB6"/>
    <w:rsid w:val="00A35F8C"/>
    <w:rsid w:val="00A60856"/>
    <w:rsid w:val="00A71E36"/>
    <w:rsid w:val="00A77808"/>
    <w:rsid w:val="00A83B6F"/>
    <w:rsid w:val="00A96247"/>
    <w:rsid w:val="00AA2B14"/>
    <w:rsid w:val="00AC2B81"/>
    <w:rsid w:val="00AC3A2F"/>
    <w:rsid w:val="00AC3AEF"/>
    <w:rsid w:val="00AD6E87"/>
    <w:rsid w:val="00AF34B5"/>
    <w:rsid w:val="00B1476B"/>
    <w:rsid w:val="00B14BDC"/>
    <w:rsid w:val="00B25FE8"/>
    <w:rsid w:val="00B31DE4"/>
    <w:rsid w:val="00B33C6E"/>
    <w:rsid w:val="00B3522A"/>
    <w:rsid w:val="00B36A10"/>
    <w:rsid w:val="00B544C0"/>
    <w:rsid w:val="00B6004F"/>
    <w:rsid w:val="00B65762"/>
    <w:rsid w:val="00B732E8"/>
    <w:rsid w:val="00B85981"/>
    <w:rsid w:val="00B949DF"/>
    <w:rsid w:val="00BA2F96"/>
    <w:rsid w:val="00BB7458"/>
    <w:rsid w:val="00BE1E31"/>
    <w:rsid w:val="00BE2235"/>
    <w:rsid w:val="00BE2618"/>
    <w:rsid w:val="00BE554D"/>
    <w:rsid w:val="00BE7B88"/>
    <w:rsid w:val="00BF191C"/>
    <w:rsid w:val="00C004A0"/>
    <w:rsid w:val="00C03ADD"/>
    <w:rsid w:val="00C40B85"/>
    <w:rsid w:val="00C43578"/>
    <w:rsid w:val="00C629B7"/>
    <w:rsid w:val="00C82339"/>
    <w:rsid w:val="00C9477B"/>
    <w:rsid w:val="00CB133B"/>
    <w:rsid w:val="00CE0E86"/>
    <w:rsid w:val="00CE4BA7"/>
    <w:rsid w:val="00CF43D5"/>
    <w:rsid w:val="00CF4C4D"/>
    <w:rsid w:val="00D05CA2"/>
    <w:rsid w:val="00D301FA"/>
    <w:rsid w:val="00D567BE"/>
    <w:rsid w:val="00D603A3"/>
    <w:rsid w:val="00D67E3A"/>
    <w:rsid w:val="00D72C55"/>
    <w:rsid w:val="00D73AF9"/>
    <w:rsid w:val="00D77EE4"/>
    <w:rsid w:val="00D93049"/>
    <w:rsid w:val="00DA2909"/>
    <w:rsid w:val="00DB4F28"/>
    <w:rsid w:val="00DB7155"/>
    <w:rsid w:val="00DC0D3D"/>
    <w:rsid w:val="00DC6895"/>
    <w:rsid w:val="00DD4B65"/>
    <w:rsid w:val="00E13FB5"/>
    <w:rsid w:val="00E156C1"/>
    <w:rsid w:val="00E35C19"/>
    <w:rsid w:val="00E36F1F"/>
    <w:rsid w:val="00E6238C"/>
    <w:rsid w:val="00E73221"/>
    <w:rsid w:val="00EA2DEF"/>
    <w:rsid w:val="00EA425E"/>
    <w:rsid w:val="00EC0DD5"/>
    <w:rsid w:val="00EC3627"/>
    <w:rsid w:val="00F0025F"/>
    <w:rsid w:val="00F03655"/>
    <w:rsid w:val="00F0591C"/>
    <w:rsid w:val="00F07F61"/>
    <w:rsid w:val="00F10DD7"/>
    <w:rsid w:val="00F15F64"/>
    <w:rsid w:val="00F211B6"/>
    <w:rsid w:val="00F256FC"/>
    <w:rsid w:val="00F45B0F"/>
    <w:rsid w:val="00F461D0"/>
    <w:rsid w:val="00F47965"/>
    <w:rsid w:val="00F54D22"/>
    <w:rsid w:val="00F6184D"/>
    <w:rsid w:val="00F716DD"/>
    <w:rsid w:val="00F72648"/>
    <w:rsid w:val="00F83163"/>
    <w:rsid w:val="00F85EED"/>
    <w:rsid w:val="00F93E19"/>
    <w:rsid w:val="00F93FF4"/>
    <w:rsid w:val="00FA0440"/>
    <w:rsid w:val="00FA1B66"/>
    <w:rsid w:val="00FB20DD"/>
    <w:rsid w:val="00FB43FF"/>
    <w:rsid w:val="00FB4D7A"/>
    <w:rsid w:val="00FC51B1"/>
    <w:rsid w:val="00FD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73729" v:ext="edit"/>
    <o:shapelayout v:ext="edit">
      <o:idmap data="1" v:ext="edit"/>
    </o:shapelayout>
  </w:shapeDefaults>
  <w:decimalSymbol w:val=","/>
  <w:listSeparator w:val=";"/>
  <w15:docId w15:val="{B8AD0B1D-C1E7-4879-ACEC-0BB1BC168852}"/>
  <w14:defaultImageDpi w14:val="0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0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semiHidden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widowControl w:val="false"/>
      <w:autoSpaceDE w:val="false"/>
      <w:autoSpaceDN w:val="false"/>
      <w:adjustRightInd w:val="false"/>
      <w:spacing w:after="0" w:line="240" w:lineRule="auto"/>
    </w:pPr>
    <w:rPr>
      <w:rFonts w:hAnsi="Times New Roman" w:cs="Times New Roman"/>
      <w:sz w:val="24"/>
      <w:szCs w:val="24"/>
    </w:rPr>
  </w:style>
  <w:style w:type="paragraph" w:styleId="Naslov4">
    <w:name w:val="heading 4"/>
    <w:basedOn w:val="Normal"/>
    <w:next w:val="Normal"/>
    <w:link w:val="Naslov4Char"/>
    <w:qFormat/>
    <w:rsid w:val="00FB43FF"/>
    <w:pPr>
      <w:keepNext/>
      <w:widowControl/>
      <w:autoSpaceDE/>
      <w:autoSpaceDN/>
      <w:adjustRightInd/>
      <w:jc w:val="right"/>
      <w:outlineLvl w:val="3"/>
    </w:pPr>
    <w:rPr>
      <w:rFonts w:eastAsia="Times New Roman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yle1" w:customStyle="true">
    <w:name w:val="Style1"/>
    <w:basedOn w:val="Normal"/>
    <w:uiPriority w:val="99"/>
  </w:style>
  <w:style w:type="paragraph" w:styleId="Style2" w:customStyle="true">
    <w:name w:val="Style2"/>
    <w:basedOn w:val="Normal"/>
    <w:uiPriority w:val="99"/>
  </w:style>
  <w:style w:type="paragraph" w:styleId="Style3" w:customStyle="true">
    <w:name w:val="Style3"/>
    <w:basedOn w:val="Normal"/>
    <w:uiPriority w:val="99"/>
    <w:pPr>
      <w:spacing w:line="278" w:lineRule="exact"/>
      <w:ind w:firstLine="360"/>
    </w:pPr>
  </w:style>
  <w:style w:type="paragraph" w:styleId="Style4" w:customStyle="true">
    <w:name w:val="Style4"/>
    <w:basedOn w:val="Normal"/>
    <w:uiPriority w:val="99"/>
  </w:style>
  <w:style w:type="paragraph" w:styleId="Style5" w:customStyle="true">
    <w:name w:val="Style5"/>
    <w:basedOn w:val="Normal"/>
    <w:uiPriority w:val="99"/>
    <w:pPr>
      <w:spacing w:line="276" w:lineRule="exact"/>
      <w:ind w:firstLine="566"/>
    </w:pPr>
  </w:style>
  <w:style w:type="paragraph" w:styleId="Style6" w:customStyle="true">
    <w:name w:val="Style6"/>
    <w:basedOn w:val="Normal"/>
    <w:uiPriority w:val="99"/>
    <w:pPr>
      <w:spacing w:line="277" w:lineRule="exact"/>
      <w:ind w:firstLine="720"/>
      <w:jc w:val="both"/>
    </w:pPr>
  </w:style>
  <w:style w:type="paragraph" w:styleId="Style7" w:customStyle="true">
    <w:name w:val="Style7"/>
    <w:basedOn w:val="Normal"/>
    <w:uiPriority w:val="99"/>
    <w:pPr>
      <w:spacing w:line="274" w:lineRule="exact"/>
      <w:ind w:firstLine="850"/>
    </w:pPr>
  </w:style>
  <w:style w:type="paragraph" w:styleId="Style8" w:customStyle="true">
    <w:name w:val="Style8"/>
    <w:basedOn w:val="Normal"/>
    <w:uiPriority w:val="99"/>
    <w:pPr>
      <w:spacing w:line="280" w:lineRule="exact"/>
      <w:jc w:val="both"/>
    </w:pPr>
  </w:style>
  <w:style w:type="paragraph" w:styleId="Style9" w:customStyle="true">
    <w:name w:val="Style9"/>
    <w:basedOn w:val="Normal"/>
    <w:uiPriority w:val="99"/>
  </w:style>
  <w:style w:type="paragraph" w:styleId="Style10" w:customStyle="true">
    <w:name w:val="Style10"/>
    <w:basedOn w:val="Normal"/>
    <w:uiPriority w:val="99"/>
  </w:style>
  <w:style w:type="paragraph" w:styleId="Style11" w:customStyle="true">
    <w:name w:val="Style11"/>
    <w:basedOn w:val="Normal"/>
    <w:uiPriority w:val="99"/>
  </w:style>
  <w:style w:type="paragraph" w:styleId="Style12" w:customStyle="true">
    <w:name w:val="Style12"/>
    <w:basedOn w:val="Normal"/>
    <w:uiPriority w:val="99"/>
    <w:pPr>
      <w:spacing w:line="278" w:lineRule="exact"/>
      <w:ind w:hanging="355"/>
    </w:pPr>
  </w:style>
  <w:style w:type="character" w:styleId="FontStyle14" w:customStyle="true">
    <w:name w:val="Font Style14"/>
    <w:basedOn w:val="Zadanifontodlomka"/>
    <w:uiPriority w:val="99"/>
    <w:rPr>
      <w:rFonts w:ascii="Times New Roman" w:hAnsi="Times New Roman" w:cs="Times New Roman"/>
      <w:sz w:val="28"/>
      <w:szCs w:val="28"/>
    </w:rPr>
  </w:style>
  <w:style w:type="character" w:styleId="FontStyle15" w:customStyle="true">
    <w:name w:val="Font Style15"/>
    <w:basedOn w:val="Zadanifontodlomka"/>
    <w:uiPriority w:val="99"/>
    <w:rPr>
      <w:rFonts w:ascii="Segoe UI" w:hAnsi="Segoe UI" w:cs="Segoe UI"/>
      <w:spacing w:val="10"/>
      <w:sz w:val="36"/>
      <w:szCs w:val="36"/>
    </w:rPr>
  </w:style>
  <w:style w:type="character" w:styleId="FontStyle16" w:customStyle="true">
    <w:name w:val="Font Style16"/>
    <w:basedOn w:val="Zadanifontodlomka"/>
    <w:uiPriority w:val="99"/>
    <w:rPr>
      <w:rFonts w:ascii="Segoe UI" w:hAnsi="Segoe UI" w:cs="Segoe UI"/>
      <w:b/>
      <w:bCs/>
      <w:spacing w:val="-20"/>
      <w:sz w:val="48"/>
      <w:szCs w:val="48"/>
    </w:rPr>
  </w:style>
  <w:style w:type="character" w:styleId="FontStyle17" w:customStyle="true">
    <w:name w:val="Font Style17"/>
    <w:basedOn w:val="Zadanifontodlomka"/>
    <w:uiPriority w:val="99"/>
    <w:rPr>
      <w:rFonts w:ascii="Times New Roman" w:hAnsi="Times New Roman" w:cs="Times New Roman"/>
      <w:b/>
      <w:bCs/>
      <w:spacing w:val="-10"/>
      <w:sz w:val="34"/>
      <w:szCs w:val="34"/>
    </w:rPr>
  </w:style>
  <w:style w:type="character" w:styleId="FontStyle18" w:customStyle="true">
    <w:name w:val="Font Style18"/>
    <w:basedOn w:val="Zadanifontodlomka"/>
    <w:uiPriority w:val="99"/>
    <w:rPr>
      <w:rFonts w:ascii="Times New Roman" w:hAnsi="Times New Roman" w:cs="Times New Roman"/>
      <w:spacing w:val="30"/>
      <w:sz w:val="34"/>
      <w:szCs w:val="34"/>
    </w:rPr>
  </w:style>
  <w:style w:type="character" w:styleId="FontStyle19" w:customStyle="true">
    <w:name w:val="Font Style19"/>
    <w:basedOn w:val="Zadanifontodlomka"/>
    <w:uiPriority w:val="99"/>
    <w:rPr>
      <w:rFonts w:ascii="Courier New" w:hAnsi="Courier New" w:cs="Courier New"/>
      <w:b/>
      <w:bCs/>
      <w:spacing w:val="20"/>
      <w:sz w:val="30"/>
      <w:szCs w:val="30"/>
    </w:rPr>
  </w:style>
  <w:style w:type="character" w:styleId="FontStyle20" w:customStyle="true">
    <w:name w:val="Font Style20"/>
    <w:basedOn w:val="Zadanifontodlomka"/>
    <w:uiPriority w:val="99"/>
    <w:rPr>
      <w:rFonts w:ascii="Times New Roman" w:hAnsi="Times New Roman" w:cs="Times New Roman"/>
      <w:b/>
      <w:bCs/>
      <w:i/>
      <w:iCs/>
      <w:sz w:val="32"/>
      <w:szCs w:val="32"/>
    </w:rPr>
  </w:style>
  <w:style w:type="character" w:styleId="FontStyle21" w:customStyle="true">
    <w:name w:val="Font Style21"/>
    <w:basedOn w:val="Zadanifontodlomka"/>
    <w:uiPriority w:val="99"/>
    <w:rPr>
      <w:rFonts w:ascii="Times New Roman" w:hAnsi="Times New Roman" w:cs="Times New Roman"/>
      <w:sz w:val="22"/>
      <w:szCs w:val="22"/>
    </w:rPr>
  </w:style>
  <w:style w:type="character" w:styleId="FontStyle22" w:customStyle="true">
    <w:name w:val="Font Style22"/>
    <w:basedOn w:val="Zadanifontodlomka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Hiperveza">
    <w:name w:val="Hyperlink"/>
    <w:basedOn w:val="Zadanifontodlomka"/>
    <w:uiPriority w:val="99"/>
    <w:rPr>
      <w:color w:val="0066CC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9E487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E4878"/>
    <w:rPr>
      <w:rFonts w:hAnsi="Times New Roman" w:cs="Times New Roman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9E487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E4878"/>
    <w:rPr>
      <w:rFonts w:hAnsi="Times New Roman" w:cs="Times New Roman"/>
      <w:sz w:val="24"/>
      <w:szCs w:val="24"/>
    </w:rPr>
  </w:style>
  <w:style w:type="character" w:styleId="Naslov4Char" w:customStyle="true">
    <w:name w:val="Naslov 4 Char"/>
    <w:basedOn w:val="Zadanifontodlomka"/>
    <w:link w:val="Naslov4"/>
    <w:rsid w:val="00FB43FF"/>
    <w:rPr>
      <w:rFonts w:hAnsi="Times New Roman" w:eastAsia="Times New Roman" w:cs="Times New Roman"/>
      <w:b/>
      <w:bCs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B43F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B43FF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706B8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3706B8"/>
    <w:rPr>
      <w:rFonts w:hAnsi="Times New Roman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3706B8"/>
    <w:rPr>
      <w:vertAlign w:val="superscript"/>
    </w:rPr>
  </w:style>
  <w:style w:type="character" w:styleId="Tekstrezerviranogmjesta">
    <w:name w:val="Placeholder Text"/>
    <w:basedOn w:val="Zadanifontodlomka"/>
    <w:uiPriority w:val="99"/>
    <w:semiHidden/>
    <w:rsid w:val="00B14BD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4BD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4BD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4BD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4BD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media/image1.emf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prosinca 2025.</izvorni_sadrzaj>
    <derivirana_varijabla naziv="DomainObject.DatumDonosenjaOdluke_1">4. prosinca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Ikp-eu-179/2025-3</izvorni_sadrzaj>
    <derivirana_varijabla naziv="DomainObject.Oznaka_1">Pp Ikp-eu-179/2025-3</derivirana_varijabla>
  </DomainObject.Oznaka>
  <DomainObject.DonositeljOdluke.Ime>
    <izvorni_sadrzaj>Valerija</izvorni_sadrzaj>
    <derivirana_varijabla naziv="DomainObject.DonositeljOdluke.Ime_1">Valerija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2025.</izvorni_sadrzaj>
    <derivirana_varijabla naziv="DomainObject.Predmet.DatumOsnivanja_1">4.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2025.</izvorni_sadrzaj>
    <derivirana_varijabla naziv="DomainObject.Predmet.DatumRjesavanja_1">4. prosinca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kolovoza 1971.</izvorni_sadrzaj>
    <derivirana_varijabla naziv="DomainObject.Predmet.OkrivljenikFizickaOsoba.DatumRodjenja_1">23. kolovoza 1971.</derivirana_varijabla>
  </DomainObject.Predmet.OkrivljenikFizickaOsoba.DatumRodjenja>
  <DomainObject.Predmet.OkrivljenikFizickaOsoba.DatumRodjenjaFormated>
    <izvorni_sadrzaj>23.8.1971.</izvorni_sadrzaj>
    <derivirana_varijabla naziv="DomainObject.Predmet.OkrivljenikFizickaOsoba.DatumRodjenjaFormated_1">23.8.1971.</derivirana_varijabla>
  </DomainObject.Predmet.OkrivljenikFizickaOsoba.DatumRodjenjaFormated>
  <DomainObject.Predmet.OkrivljenikFizickaOsoba.Ime>
    <izvorni_sadrzaj>Marjan</izvorni_sadrzaj>
    <derivirana_varijabla naziv="DomainObject.Predmet.OkrivljenikFizickaOsoba.Ime_1">Marjan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KUMANOVO</izvorni_sadrzaj>
    <derivirana_varijabla naziv="DomainObject.Predmet.OkrivljenikFizickaOsoba.MjestoRodjenja_1">KUMANOVO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Marjan Zafirovski</izvorni_sadrzaj>
    <derivirana_varijabla naziv="DomainObject.Predmet.OkrivljenikFizickaOsoba.Naziv_1">Marjan Zafirovski</derivirana_varijabla>
  </DomainObject.Predmet.OkrivljenikFizickaOsoba.Naziv>
  <DomainObject.Predmet.OkrivljenikFizickaOsoba.Prezime>
    <izvorni_sadrzaj>Zafirovski</izvorni_sadrzaj>
    <derivirana_varijabla naziv="DomainObject.Predmet.OkrivljenikFizickaOsoba.Prezime_1">Zafirovski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93270197320</izvorni_sadrzaj>
    <derivirana_varijabla naziv="DomainObject.Predmet.OkrivljenikFizickaOsoba.Oib_1">93270197320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Ikp-eu-179/2025</izvorni_sadrzaj>
    <derivirana_varijabla naziv="DomainObject.Predmet.OznakaBroj_1">Pp Ikp-eu-179/2025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Valerija</izvorni_sadrzaj>
    <derivirana_varijabla naziv="DomainObject.Predmet.PredmetRijesio.Ime_1">Valerija</derivirana_varijabla>
  </DomainObject.Predmet.PredmetRijesio.Ime>
  <DomainObject.Predmet.PredmetRijesio.Oib>
    <izvorni_sadrzaj>86948309890</izvorni_sadrzaj>
    <derivirana_varijabla naziv="DomainObject.Predmet.PredmetRijesio.Oib_1">86948309890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Marjan Zafirovski</izvorni_sadrzaj>
    <derivirana_varijabla naziv="DomainObject.Predmet.ProtustrankaFormated_1">  Marjan Zafirovski</derivirana_varijabla>
  </DomainObject.Predmet.ProtustrankaFormated>
  <DomainObject.Predmet.ProtustrankaFormatedOIB>
    <izvorni_sadrzaj>  Marjan Zafirovski, OIB 93270197320</izvorni_sadrzaj>
    <derivirana_varijabla naziv="DomainObject.Predmet.ProtustrankaFormatedOIB_1">  Marjan Zafirovski, OIB 93270197320</derivirana_varijabla>
  </DomainObject.Predmet.ProtustrankaFormatedOIB>
  <DomainObject.Predmet.ProtustrankaFormatedWithAdress>
    <izvorni_sadrzaj> Marjan Zafirovski, Pavlenski Put 9, 10000 Zagreb</izvorni_sadrzaj>
    <derivirana_varijabla naziv="DomainObject.Predmet.ProtustrankaFormatedWithAdress_1"> Marjan Zafirovski, Pavlenski Put 9, 10000 Zagreb</derivirana_varijabla>
  </DomainObject.Predmet.ProtustrankaFormatedWithAdress>
  <DomainObject.Predmet.ProtustrankaFormatedWithAdressOIB>
    <izvorni_sadrzaj> Marjan Zafirovski, OIB 93270197320, Pavlenski Put 9, 10000 Zagreb</izvorni_sadrzaj>
    <derivirana_varijabla naziv="DomainObject.Predmet.ProtustrankaFormatedWithAdressOIB_1"> Marjan Zafirovski, OIB 93270197320, Pavlenski Put 9, 10000 Zagreb</derivirana_varijabla>
  </DomainObject.Predmet.ProtustrankaFormatedWithAdressOIB>
  <DomainObject.Predmet.ProtustrankaWithAdress>
    <izvorni_sadrzaj>Marjan Zafirovski Pavlenski Put 9, 10000 Zagreb</izvorni_sadrzaj>
    <derivirana_varijabla naziv="DomainObject.Predmet.ProtustrankaWithAdress_1">Marjan Zafirovski Pavlenski Put 9, 10000 Zagreb</derivirana_varijabla>
  </DomainObject.Predmet.ProtustrankaWithAdress>
  <DomainObject.Predmet.ProtustrankaWithAdressOIB>
    <izvorni_sadrzaj>Marjan Zafirovski, OIB 93270197320, Pavlenski Put 9, 10000 Zagreb</izvorni_sadrzaj>
    <derivirana_varijabla naziv="DomainObject.Predmet.ProtustrankaWithAdressOIB_1">Marjan Zafirovski, OIB 93270197320, Pavlenski Put 9, 10000 Zagreb</derivirana_varijabla>
  </DomainObject.Predmet.ProtustrankaWithAdressOIB>
  <DomainObject.Predmet.ProtustrankaNazivFormated>
    <izvorni_sadrzaj>Marjan Zafirovski</izvorni_sadrzaj>
    <derivirana_varijabla naziv="DomainObject.Predmet.ProtustrankaNazivFormated_1">Marjan Zafirovski</derivirana_varijabla>
  </DomainObject.Predmet.ProtustrankaNazivFormated>
  <DomainObject.Predmet.ProtustrankaNazivFormatedOIB>
    <izvorni_sadrzaj>Marjan Zafirovski, OIB 93270197320</izvorni_sadrzaj>
    <derivirana_varijabla naziv="DomainObject.Predmet.ProtustrankaNazivFormatedOIB_1">Marjan Zafirovski, OIB 93270197320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Valerija Radić, 66.</izvorni_sadrzaj>
    <derivirana_varijabla naziv="DomainObject.Predmet.Referada.Naziv_1">Valerija Radić, 66.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304</izvorni_sadrzaj>
    <derivirana_varijabla naziv="DomainObject.Predmet.Referada.Prostorija.Oznaka_1">304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Austrija</izvorni_sadrzaj>
    <derivirana_varijabla naziv="DomainObject.Predmet.StrankaFormated_1">  Republika Austrija</derivirana_varijabla>
  </DomainObject.Predmet.StrankaFormated>
  <DomainObject.Predmet.StrankaFormatedOIB>
    <izvorni_sadrzaj>  Republika Austrija</izvorni_sadrzaj>
    <derivirana_varijabla naziv="DomainObject.Predmet.StrankaFormatedOIB_1">  Republika Austrija</derivirana_varijabla>
  </DomainObject.Predmet.StrankaFormatedOIB>
  <DomainObject.Predmet.StrankaFormatedWithAdress>
    <izvorni_sadrzaj> Republika Austrija</izvorni_sadrzaj>
    <derivirana_varijabla naziv="DomainObject.Predmet.StrankaFormatedWithAdress_1"> Republika Austrija</derivirana_varijabla>
  </DomainObject.Predmet.StrankaFormatedWithAdress>
  <DomainObject.Predmet.StrankaFormatedWithAdressOIB>
    <izvorni_sadrzaj> Republika Austrija</izvorni_sadrzaj>
    <derivirana_varijabla naziv="DomainObject.Predmet.StrankaFormatedWithAdressOIB_1"> Republika Austrija</derivirana_varijabla>
  </DomainObject.Predmet.StrankaFormatedWithAdressOIB>
  <DomainObject.Predmet.StrankaWithAdress>
    <izvorni_sadrzaj>Republika Austrija </izvorni_sadrzaj>
    <derivirana_varijabla naziv="DomainObject.Predmet.StrankaWithAdress_1">Republika Austrija </derivirana_varijabla>
  </DomainObject.Predmet.StrankaWithAdress>
  <DomainObject.Predmet.StrankaWithAdressOIB>
    <izvorni_sadrzaj>Republika Austrija</izvorni_sadrzaj>
    <derivirana_varijabla naziv="DomainObject.Predmet.StrankaWithAdressOIB_1">Republika Austrija</derivirana_varijabla>
  </DomainObject.Predmet.StrankaWithAdressOIB>
  <DomainObject.Predmet.StrankaNazivFormated>
    <izvorni_sadrzaj>Republika Austrija</izvorni_sadrzaj>
    <derivirana_varijabla naziv="DomainObject.Predmet.StrankaNazivFormated_1">Republika Austrija</derivirana_varijabla>
  </DomainObject.Predmet.StrankaNazivFormated>
  <DomainObject.Predmet.StrankaNazivFormatedOIB>
    <izvorni_sadrzaj>Republika Austrija</izvorni_sadrzaj>
    <derivirana_varijabla naziv="DomainObject.Predmet.StrankaNazivFormatedOIB_1">Republika Austrija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Valerija Radić, 66.</izvorni_sadrzaj>
    <derivirana_varijabla naziv="DomainObject.Predmet.TrenutnaLokacijaSpisa.Naziv_1">Valerija Radić, 66.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priznanje i izvršenje odluka o novčanoj kazni</izvorni_sadrzaj>
    <derivirana_varijabla naziv="DomainObject.Predmet.VrstaSpora.Naziv_1">priznanje i izvršenje odluka o novčanoj kazni</derivirana_varijabla>
  </DomainObject.Predmet.VrstaSpora.Naziv>
  <DomainObject.Predmet.Zapisnicar>
    <izvorni_sadrzaj>Danijela Brebrić</izvorni_sadrzaj>
    <derivirana_varijabla naziv="DomainObject.Predmet.Zapisnicar_1">Danijela Brebrić</derivirana_varijabla>
  </DomainObject.Predmet.Zapisnicar>
  <DomainObject.Predmet.StrankaListFormated>
    <izvorni_sadrzaj>
      <item>Republika Austrija</item>
    </izvorni_sadrzaj>
    <derivirana_varijabla naziv="DomainObject.Predmet.StrankaListFormated_1">
      <item>Republika Austrija</item>
    </derivirana_varijabla>
  </DomainObject.Predmet.StrankaListFormated>
  <DomainObject.Predmet.StrankaListFormatedOIB>
    <izvorni_sadrzaj>
      <item>Republika Austrija</item>
    </izvorni_sadrzaj>
    <derivirana_varijabla naziv="DomainObject.Predmet.StrankaListFormatedOIB_1">
      <item>Republika Austrija</item>
    </derivirana_varijabla>
  </DomainObject.Predmet.StrankaListFormatedOIB>
  <DomainObject.Predmet.StrankaListFormatedWithAdress>
    <izvorni_sadrzaj>
      <item>Republika Austrija</item>
    </izvorni_sadrzaj>
    <derivirana_varijabla naziv="DomainObject.Predmet.StrankaListFormatedWithAdress_1">
      <item>Republika Austrija</item>
    </derivirana_varijabla>
  </DomainObject.Predmet.StrankaListFormatedWithAdress>
  <DomainObject.Predmet.StrankaListFormatedWithAdressOIB>
    <izvorni_sadrzaj>
      <item>Republika Austrija</item>
    </izvorni_sadrzaj>
    <derivirana_varijabla naziv="DomainObject.Predmet.StrankaListFormatedWithAdressOIB_1">
      <item>Republika Austrija</item>
    </derivirana_varijabla>
  </DomainObject.Predmet.StrankaListFormatedWithAdressOIB>
  <DomainObject.Predmet.StrankaListNazivFormated>
    <izvorni_sadrzaj>
      <item>Republika Austrija</item>
    </izvorni_sadrzaj>
    <derivirana_varijabla naziv="DomainObject.Predmet.StrankaListNazivFormated_1">
      <item>Republika Austrija</item>
    </derivirana_varijabla>
  </DomainObject.Predmet.StrankaListNazivFormated>
  <DomainObject.Predmet.StrankaListNazivFormatedOIB>
    <izvorni_sadrzaj>
      <item>Republika Austrija</item>
    </izvorni_sadrzaj>
    <derivirana_varijabla naziv="DomainObject.Predmet.StrankaListNazivFormatedOIB_1">
      <item>Republika Austrija</item>
    </derivirana_varijabla>
  </DomainObject.Predmet.StrankaListNazivFormatedOIB>
  <DomainObject.Predmet.ProtuStrankaListFormated>
    <izvorni_sadrzaj>
      <item>Marjan Zafirovski</item>
    </izvorni_sadrzaj>
    <derivirana_varijabla naziv="DomainObject.Predmet.ProtuStrankaListFormated_1">
      <item>Marjan Zafirovski</item>
    </derivirana_varijabla>
  </DomainObject.Predmet.ProtuStrankaListFormated>
  <DomainObject.Predmet.ProtuStrankaListFormatedOIB>
    <izvorni_sadrzaj>
      <item>Marjan Zafirovski, OIB 93270197320</item>
    </izvorni_sadrzaj>
    <derivirana_varijabla naziv="DomainObject.Predmet.ProtuStrankaListFormatedOIB_1">
      <item>Marjan Zafirovski, OIB 93270197320</item>
    </derivirana_varijabla>
  </DomainObject.Predmet.ProtuStrankaListFormatedOIB>
  <DomainObject.Predmet.ProtuStrankaListFormatedWithAdress>
    <izvorni_sadrzaj>
      <item>Marjan Zafirovski, Pavlenski Put 9, 10000 Zagreb</item>
    </izvorni_sadrzaj>
    <derivirana_varijabla naziv="DomainObject.Predmet.ProtuStrankaListFormatedWithAdress_1">
      <item>Marjan Zafirovski, Pavlenski Put 9, 10000 Zagreb</item>
    </derivirana_varijabla>
  </DomainObject.Predmet.ProtuStrankaListFormatedWithAdress>
  <DomainObject.Predmet.ProtuStrankaListFormatedWithAdressOIB>
    <izvorni_sadrzaj>
      <item>Marjan Zafirovski, OIB 93270197320, Pavlenski Put 9, 10000 Zagreb</item>
    </izvorni_sadrzaj>
    <derivirana_varijabla naziv="DomainObject.Predmet.ProtuStrankaListFormatedWithAdressOIB_1">
      <item>Marjan Zafirovski, OIB 93270197320, Pavlenski Put 9, 10000 Zagreb</item>
    </derivirana_varijabla>
  </DomainObject.Predmet.ProtuStrankaListFormatedWithAdressOIB>
  <DomainObject.Predmet.ProtuStrankaListNazivFormated>
    <izvorni_sadrzaj>
      <item>Marjan Zafirovski</item>
    </izvorni_sadrzaj>
    <derivirana_varijabla naziv="DomainObject.Predmet.ProtuStrankaListNazivFormated_1">
      <item>Marjan Zafirovski</item>
    </derivirana_varijabla>
  </DomainObject.Predmet.ProtuStrankaListNazivFormated>
  <DomainObject.Predmet.ProtuStrankaListNazivFormatedOIB>
    <izvorni_sadrzaj>
      <item>Marjan Zafirovski, OIB 93270197320</item>
    </izvorni_sadrzaj>
    <derivirana_varijabla naziv="DomainObject.Predmet.ProtuStrankaListNazivFormatedOIB_1">
      <item>Marjan Zafirovski, OIB 93270197320</item>
    </derivirana_varijabla>
  </DomainObject.Predmet.ProtuStrankaListNazivFormatedOIB>
  <DomainObject.Predmet.OstaliListFormated>
    <izvorni_sadrzaj>
      <item>Ministarstvo pravosuđa, uprave i digitalne transformacije</item>
      <item>Općinski prekršajni sud u Zagrebu</item>
      <item>Općinsko kazneno državno odvjetništvo u Zagrebu</item>
    </izvorni_sadrzaj>
    <derivirana_varijabla naziv="DomainObject.Predmet.OstaliListFormated_1">
      <item>Ministarstvo pravosuđa, uprave i digitalne transformacije</item>
      <item>Općinski prekršajni sud u Zagrebu</item>
      <item>Općinsko kazneno državno odvjetništvo u Zagrebu</item>
    </derivirana_varijabla>
  </DomainObject.Predmet.OstaliListFormated>
  <DomainObject.Predmet.OstaliListFormatedOIB>
    <izvorni_sadrzaj>
      <item>Ministarstvo pravosuđa, uprave i digitalne transformacije, OIB 72910430276</item>
      <item>Općinski prekršajni sud u Zagrebu, OIB 95308842799</item>
      <item>Općinsko kazneno državno odvjetništvo u Zagrebu</item>
    </izvorni_sadrzaj>
    <derivirana_varijabla naziv="DomainObject.Predmet.OstaliListFormatedOIB_1">
      <item>Ministarstvo pravosuđa, uprave i digitalne transformacije, OIB 72910430276</item>
      <item>Općinski prekršajni sud u Zagrebu, OIB 95308842799</item>
      <item>Općinsko kazneno državno odvjetništvo u Zagrebu</item>
    </derivirana_varijabla>
  </DomainObject.Predmet.OstaliListFormatedOIB>
  <DomainObject.Predmet.OstaliListFormatedWithAdress>
    <izvorni_sadrzaj>
      <item>Ministarstvo pravosuđa, uprave i digitalne transformacije, Ulica grada Vukovara 49, 10000 Zagreb</item>
      <item>Općinski prekršajni sud u Zagrebu, Avenija Dubrovnik 8, 10000 Zagreb</item>
      <item>Općinsko kazneno državno odvjetništvo u Zagrebu, Selska 2, 10000 Zagreb</item>
    </izvorni_sadrzaj>
    <derivirana_varijabla naziv="DomainObject.Predmet.OstaliListFormatedWithAdress_1">
      <item>Ministarstvo pravosuđa, uprave i digitalne transformacije, Ulica grada Vukovara 49, 10000 Zagreb</item>
      <item>Općinski prekršajni sud u Zagrebu, Avenija Dubrovnik 8, 10000 Zagreb</item>
      <item>Općinsko kazneno državno odvjetništvo u Zagrebu, Selska 2, 10000 Zagreb</item>
    </derivirana_varijabla>
  </DomainObject.Predmet.OstaliListFormatedWithAdress>
  <DomainObject.Predmet.OstaliListFormatedWithAdressOIB>
    <izvorni_sadrzaj>
      <item>Ministarstvo pravosuđa, uprave i digitalne transformacije, OIB 72910430276, Ulica grada Vukovara 49, 10000 Zagreb</item>
      <item>Općinski prekršajni sud u Zagrebu, OIB 95308842799, Avenija Dubrovnik 8, 10000 Zagreb</item>
      <item>Općinsko kazneno državno odvjetništvo u Zagrebu, Selska 2, 10000 Zagreb</item>
    </izvorni_sadrzaj>
    <derivirana_varijabla naziv="DomainObject.Predmet.OstaliListFormatedWithAdressOIB_1">
      <item>Ministarstvo pravosuđa, uprave i digitalne transformacije, OIB 72910430276, Ulica grada Vukovara 49, 10000 Zagreb</item>
      <item>Općinski prekršajni sud u Zagrebu, OIB 95308842799, Avenija Dubrovnik 8, 10000 Zagreb</item>
      <item>Općinsko kazneno državno odvjetništvo u Zagrebu, Selska 2, 10000 Zagreb</item>
    </derivirana_varijabla>
  </DomainObject.Predmet.OstaliListFormatedWithAdressOIB>
  <DomainObject.Predmet.OstaliListNazivFormated>
    <izvorni_sadrzaj>
      <item>Ministarstvo pravosuđa, uprave i digitalne transformacije</item>
      <item>Općinski prekršajni sud u Zagrebu</item>
      <item>Općinsko kazneno državno odvjetništvo u Zagrebu</item>
    </izvorni_sadrzaj>
    <derivirana_varijabla naziv="DomainObject.Predmet.OstaliListNazivFormated_1">
      <item>Ministarstvo pravosuđa, uprave i digitalne transformacije</item>
      <item>Općinski prekršajni sud u Zagrebu</item>
      <item>Općinsko kazneno državno odvjetništvo u Zagrebu</item>
    </derivirana_varijabla>
  </DomainObject.Predmet.OstaliListNazivFormated>
  <DomainObject.Predmet.OstaliListNazivFormatedOIB>
    <izvorni_sadrzaj>
      <item>Ministarstvo pravosuđa, uprave i digitalne transformacije, OIB 72910430276</item>
      <item>Općinski prekršajni sud u Zagrebu, OIB 95308842799</item>
      <item>Općinsko kazneno državno odvjetništvo u Zagrebu</item>
    </izvorni_sadrzaj>
    <derivirana_varijabla naziv="DomainObject.Predmet.OstaliListNazivFormatedOIB_1">
      <item>Ministarstvo pravosuđa, uprave i digitalne transformacije, OIB 72910430276</item>
      <item>Općinski prekršajni sud u Zagrebu, OIB 95308842799</item>
      <item>Općinsko kazneno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2025.</izvorni_sadrzaj>
    <derivirana_varijabla naziv="DomainObject.Datum_1">10. prosinca 2025.</derivirana_varijabla>
  </DomainObject.Datum>
  <DomainObject.PoslovniBrojDokumenta>
    <izvorni_sadrzaj>Pp Ikp-eu-179/2025-3</izvorni_sadrzaj>
    <derivirana_varijabla naziv="DomainObject.PoslovniBrojDokumenta_1">Pp Ikp-eu-179/2025-3</derivirana_varijabla>
  </DomainObject.PoslovniBrojDokumenta>
  <DomainObject.Predmet.StrankaIDrugi>
    <izvorni_sadrzaj>Republika Austrija</izvorni_sadrzaj>
    <derivirana_varijabla naziv="DomainObject.Predmet.StrankaIDrugi_1">Republika Austrija</derivirana_varijabla>
  </DomainObject.Predmet.StrankaIDrugi>
  <DomainObject.Predmet.ProtustrankaIDrugi>
    <izvorni_sadrzaj>Marjan Zafirovski</izvorni_sadrzaj>
    <derivirana_varijabla naziv="DomainObject.Predmet.ProtustrankaIDrugi_1">Marjan Zafirovski</derivirana_varijabla>
  </DomainObject.Predmet.ProtustrankaIDrugi>
  <DomainObject.Predmet.StrankaIDrugiAdressOIB>
    <izvorni_sadrzaj>Republika Austrija</izvorni_sadrzaj>
    <derivirana_varijabla naziv="DomainObject.Predmet.StrankaIDrugiAdressOIB_1">Republika Austrija</derivirana_varijabla>
  </DomainObject.Predmet.StrankaIDrugiAdressOIB>
  <DomainObject.Predmet.ProtustrankaIDrugiAdressOIB>
    <izvorni_sadrzaj>Marjan Zafirovski, OIB 93270197320, Pavlenski Put 9, 10000 Zagreb</izvorni_sadrzaj>
    <derivirana_varijabla naziv="DomainObject.Predmet.ProtustrankaIDrugiAdressOIB_1">Marjan Zafirovski, OIB 93270197320, Pavlenski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2025.</izvorni_sadrzaj>
    <derivirana_varijabla naziv="DomainObject.Predmet.OdlukaRjesenje.DatumDonosenjaOdluke_1">4. prosinca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 Ikp-eu-179/2025-3</izvorni_sadrzaj>
    <derivirana_varijabla naziv="DomainObject.Predmet.OdlukaRjesenje.Oznaka_1">Pp Ikp-eu-179/2025-3</derivirana_varijabla>
  </DomainObject.Predmet.OdlukaRjesenje.Oznaka>
  <DomainObject.Predmet.SudioniciListNaziv>
    <izvorni_sadrzaj>
      <item>Marjan Zafirovski</item>
      <item>Republika Austrija</item>
      <item>Ministarstvo pravosuđa, uprave i digitalne transformacije</item>
      <item>Općinski prekršajni sud u Zagrebu</item>
      <item>Općinsko kazneno državno odvjetništvo u Zagrebu</item>
    </izvorni_sadrzaj>
    <derivirana_varijabla naziv="DomainObject.Predmet.SudioniciListNaziv_1">
      <item>Marjan Zafirovski</item>
      <item>Republika Austrija</item>
      <item>Ministarstvo pravosuđa, uprave i digitalne transformacije</item>
      <item>Općinski prekršajni sud u Zagrebu</item>
      <item>Općinsko kazneno državno odvjetništvo u Zagrebu</item>
    </derivirana_varijabla>
  </DomainObject.Predmet.SudioniciListNaziv>
  <DomainObject.Predmet.SudioniciListAdressOIB>
    <izvorni_sadrzaj>
      <item>Marjan Zafirovski, OIB 93270197320, Pavlenski Put 9,10000 Zagreb</item>
      <item>Republika Austrija</item>
      <item>Ministarstvo pravosuđa, uprave i digitalne transformacije, OIB 72910430276, Ulica grada Vukovara 49,10000 Zagreb</item>
      <item>Općinski prekršajni sud u Zagrebu, OIB 95308842799, Avenija Dubrovnik 8,10000 Zagreb</item>
      <item>Općinsko kazneno državno odvjetništvo u Zagrebu, Selska 2,10000 Zagreb</item>
    </izvorni_sadrzaj>
    <derivirana_varijabla naziv="DomainObject.Predmet.SudioniciListAdressOIB_1">
      <item>Marjan Zafirovski, OIB 93270197320, Pavlenski Put 9,10000 Zagreb</item>
      <item>Republika Austrija</item>
      <item>Ministarstvo pravosuđa, uprave i digitalne transformacije, OIB 72910430276, Ulica grada Vukovara 49,10000 Zagreb</item>
      <item>Općinski prekršajni sud u Zagrebu, OIB 95308842799, Avenija Dubrovnik 8,10000 Zagreb</item>
      <item>Općinsko kazneno državno odvjetništvo u Zagrebu, Selska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350,00 EUR</izvorni_sadrzaj>
    <derivirana_varijabla naziv="DomainObject.Predmet.Pristojbe_1">trošak za novčana kazna u iznosu od 350,00 EUR</derivirana_varijabla>
  </DomainObject.Predmet.Pristojbe>
  <DomainObject.Predmet.PristojbeSudionikNazivOIB>
    <izvorni_sadrzaj>Marjan Zafirovski, OIB 93270197320</izvorni_sadrzaj>
    <derivirana_varijabla naziv="DomainObject.Predmet.PristojbeSudionikNazivOIB_1">Marjan Zafirovski, OIB 93270197320</derivirana_varijabla>
  </DomainObject.Predmet.PristojbeSudionikNazivOIB>
  <DomainObject.Predmet.PristojbePNB>
    <izvorni_sadrzaj>HR63 6068-20454-1078796360</izvorni_sadrzaj>
    <derivirana_varijabla naziv="DomainObject.Predmet.PristojbePNB_1">HR63 6068-20454-1078796360</derivirana_varijabla>
  </DomainObject.Predmet.PristojbePNB>
  <DomainObject.Predmet.PristojbeIznos>
    <izvorni_sadrzaj>350,00 EUR</izvorni_sadrzaj>
    <derivirana_varijabla naziv="DomainObject.Predmet.PristojbeIznos_1">350,00 EUR</derivirana_varijabla>
  </DomainObject.Predmet.PristojbeIznos>
  <DomainObject.Predmet.PristojbeOpisPlacanja>
    <izvorni_sadrzaj>Novčana kazna Pp Ikp-eu-179/2025, OPS ZG.</izvorni_sadrzaj>
    <derivirana_varijabla naziv="DomainObject.Predmet.PristojbeOpisPlacanja_1">Novčana kazna Pp Ikp-eu-179/2025,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93270197320</item>
      <item>, OIB null</item>
      <item>, OIB 72910430276</item>
      <item>, OIB 95308842799</item>
      <item>, OIB null</item>
    </izvorni_sadrzaj>
    <derivirana_varijabla naziv="DomainObject.Predmet.SudioniciListNazivOIB_1">
      <item>, OIB 93270197320</item>
      <item>, OIB null</item>
      <item>, OIB 72910430276</item>
      <item>, OIB 95308842799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prosinca 2025.</izvorni_sadrzaj>
    <derivirana_varijabla naziv="DomainObject.Predmet.DatumPocetkaProcesa_1">4. prosinca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EU – propis strane države</item>
    </izvorni_sadrzaj>
    <derivirana_varijabla naziv="DomainObject.ZakonPravilnikList_1">
      <item>EU – propis strane države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Marjan Zafirovski, Pavlenski Put 9, 10000 Zagreb, OIB: 93270197320, rođen-a 23.08.1971., mjesto rođenja KUMANOVO</item>
    </izvorni_sadrzaj>
    <derivirana_varijabla naziv="DomainObject.Predmet.OkrivljenikAdresaMjestoRodjenjaList_1">
      <item>Marjan Zafirovski, Pavlenski Put 9, 10000 Zagreb, OIB: 93270197320, rođen-a 23.08.1971., mjesto rođenja KUMANOVO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>350,00 EUR</izvorni_sadrzaj>
    <derivirana_varijabla naziv="DomainObject.IkpPredmet.NovcanaObaveza.PreostaliIznos_1">350,00 EUR</derivirana_varijabla>
  </DomainObject.IkpPredmet.NovcanaObaveza.PreostaliIznos>
  <DomainObject.IkpPredmet.NovcanaObaveza.PNB>
    <izvorni_sadrzaj>HR63 6068-20454-1078796360</izvorni_sadrzaj>
    <derivirana_varijabla naziv="DomainObject.IkpPredmet.NovcanaObaveza.PNB_1">HR63 6068-20454-1078796360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BHLN/611250003818/2025</izvorni_sadrzaj>
    <derivirana_varijabla naziv="DomainObject.PrviPodnesak.OznakaBrojPodnositelja_1">BHLN/611250003818/2025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1ABBF-29F5-4260-BFC5-FBE74E8317F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892</properties:Words>
  <properties:Characters>5063</properties:Characters>
  <properties:Lines>133</properties:Lines>
  <properties:Paragraphs>38</properties:Paragraphs>
  <properties:TotalTime>55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5980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2025-12-04T12:18:00Z</dcterms:created>
  <dc:creator>Ivana Šurjak</dc:creator>
  <cp:lastModifiedBy>Valerija Radić</cp:lastModifiedBy>
  <cp:lastPrinted>2025-12-09T13:27:00Z</cp:lastPrinted>
  <dcterms:modified xmlns:xsi="http://www.w3.org/2001/XMLSchema-instance" xsi:type="dcterms:W3CDTF">2025-12-10T07:29:00Z</dcterms:modified>
  <cp:revision>70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 Ikp-eu-179/2025-3 / Odluka - Presuda kojom se priznaje izvršenje odluke o novčanoj kazni između država članica Europske unije (ikp 179-25 marjan zafirovski austrija vinjeta cestarina primio trošak ima prijevod ima dostavnica.docx)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